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6024" w14:textId="77777777" w:rsidR="00460BBA" w:rsidRPr="008266D3" w:rsidRDefault="00460BBA" w:rsidP="002F0102">
      <w:pPr>
        <w:spacing w:after="0" w:line="240" w:lineRule="auto"/>
        <w:jc w:val="center"/>
        <w:rPr>
          <w:rFonts w:cstheme="minorHAnsi"/>
          <w:b/>
          <w:sz w:val="28"/>
          <w:szCs w:val="28"/>
        </w:rPr>
      </w:pPr>
      <w:r w:rsidRPr="008266D3">
        <w:rPr>
          <w:rFonts w:cstheme="minorHAnsi"/>
          <w:b/>
          <w:sz w:val="28"/>
          <w:szCs w:val="28"/>
        </w:rPr>
        <w:t xml:space="preserve">Faculty Research and Grant Incentive Program </w:t>
      </w:r>
    </w:p>
    <w:p w14:paraId="60E219D2" w14:textId="77777777" w:rsidR="00460BBA" w:rsidRPr="008266D3" w:rsidRDefault="00460BBA" w:rsidP="002F0102">
      <w:pPr>
        <w:spacing w:after="0" w:line="240" w:lineRule="auto"/>
        <w:jc w:val="center"/>
        <w:rPr>
          <w:rFonts w:cstheme="minorHAnsi"/>
          <w:sz w:val="28"/>
          <w:szCs w:val="28"/>
        </w:rPr>
      </w:pPr>
      <w:r w:rsidRPr="008266D3">
        <w:rPr>
          <w:rFonts w:cstheme="minorHAnsi"/>
          <w:sz w:val="28"/>
          <w:szCs w:val="28"/>
        </w:rPr>
        <w:t>William Paterson University</w:t>
      </w:r>
    </w:p>
    <w:p w14:paraId="5D0577D6" w14:textId="77777777" w:rsidR="002E07F9" w:rsidRPr="008266D3" w:rsidRDefault="002E07F9" w:rsidP="002F0102">
      <w:pPr>
        <w:spacing w:after="0" w:line="240" w:lineRule="auto"/>
        <w:jc w:val="center"/>
        <w:rPr>
          <w:rFonts w:cstheme="minorHAnsi"/>
          <w:sz w:val="28"/>
          <w:szCs w:val="28"/>
        </w:rPr>
      </w:pPr>
      <w:r w:rsidRPr="008266D3">
        <w:rPr>
          <w:rFonts w:cstheme="minorHAnsi"/>
          <w:sz w:val="28"/>
          <w:szCs w:val="28"/>
        </w:rPr>
        <w:t>Spring 2023</w:t>
      </w:r>
    </w:p>
    <w:p w14:paraId="35D331D2" w14:textId="77777777" w:rsidR="00460BBA" w:rsidRPr="008266D3" w:rsidRDefault="00460BBA" w:rsidP="002F0102">
      <w:pPr>
        <w:spacing w:after="0" w:line="240" w:lineRule="auto"/>
        <w:jc w:val="center"/>
        <w:rPr>
          <w:rFonts w:cstheme="minorHAnsi"/>
          <w:b/>
          <w:sz w:val="24"/>
          <w:szCs w:val="24"/>
        </w:rPr>
      </w:pPr>
    </w:p>
    <w:p w14:paraId="022B2068" w14:textId="77777777" w:rsidR="00460BBA" w:rsidRPr="008266D3" w:rsidRDefault="00460BBA" w:rsidP="002F0102">
      <w:pPr>
        <w:spacing w:after="0" w:line="240" w:lineRule="auto"/>
        <w:rPr>
          <w:rFonts w:eastAsia="Times New Roman" w:cstheme="minorHAnsi"/>
          <w:b/>
          <w:color w:val="383838"/>
          <w:sz w:val="28"/>
          <w:szCs w:val="28"/>
        </w:rPr>
      </w:pPr>
      <w:r w:rsidRPr="008266D3">
        <w:rPr>
          <w:rFonts w:eastAsia="Times New Roman" w:cstheme="minorHAnsi"/>
          <w:b/>
          <w:color w:val="383838"/>
          <w:sz w:val="28"/>
          <w:szCs w:val="28"/>
        </w:rPr>
        <w:t>Overview</w:t>
      </w:r>
    </w:p>
    <w:p w14:paraId="4B86E476" w14:textId="3986D3DC" w:rsidR="00460BBA" w:rsidRPr="008266D3" w:rsidRDefault="00460BBA" w:rsidP="002F0102">
      <w:pPr>
        <w:spacing w:after="0" w:line="240" w:lineRule="auto"/>
        <w:rPr>
          <w:rFonts w:eastAsia="Times New Roman" w:cstheme="minorHAnsi"/>
          <w:color w:val="383838"/>
          <w:sz w:val="24"/>
          <w:szCs w:val="24"/>
        </w:rPr>
      </w:pPr>
      <w:r w:rsidRPr="008266D3">
        <w:rPr>
          <w:rFonts w:eastAsia="Times New Roman" w:cstheme="minorHAnsi"/>
          <w:color w:val="383838"/>
          <w:sz w:val="24"/>
          <w:szCs w:val="24"/>
        </w:rPr>
        <w:t>The University is committed to promoting basic and applied research and contract opportunities for faculty. Using resources available from indirect funds</w:t>
      </w:r>
      <w:r w:rsidRPr="008266D3">
        <w:rPr>
          <w:rStyle w:val="FootnoteReference"/>
          <w:rFonts w:eastAsia="Times New Roman" w:cstheme="minorHAnsi"/>
          <w:color w:val="383838"/>
          <w:sz w:val="24"/>
          <w:szCs w:val="24"/>
        </w:rPr>
        <w:footnoteReference w:id="1"/>
      </w:r>
      <w:r w:rsidRPr="008266D3">
        <w:rPr>
          <w:rFonts w:eastAsia="Times New Roman" w:cstheme="minorHAnsi"/>
          <w:color w:val="383838"/>
          <w:sz w:val="24"/>
          <w:szCs w:val="24"/>
        </w:rPr>
        <w:t>, the goal of the Faculty Research and Grant Incentive Program (FRGIP) is to supp</w:t>
      </w:r>
      <w:r w:rsidR="009F7676">
        <w:rPr>
          <w:rFonts w:eastAsia="Times New Roman" w:cstheme="minorHAnsi"/>
          <w:color w:val="383838"/>
          <w:sz w:val="24"/>
          <w:szCs w:val="24"/>
        </w:rPr>
        <w:t xml:space="preserve">ort a faculty member’s research, </w:t>
      </w:r>
      <w:r w:rsidRPr="008266D3">
        <w:rPr>
          <w:rFonts w:eastAsia="Times New Roman" w:cstheme="minorHAnsi"/>
          <w:color w:val="383838"/>
          <w:sz w:val="24"/>
          <w:szCs w:val="24"/>
        </w:rPr>
        <w:t>service</w:t>
      </w:r>
      <w:r w:rsidR="009F7676">
        <w:rPr>
          <w:rFonts w:eastAsia="Times New Roman" w:cstheme="minorHAnsi"/>
          <w:color w:val="383838"/>
          <w:sz w:val="24"/>
          <w:szCs w:val="24"/>
        </w:rPr>
        <w:t>, and/or teaching innovation</w:t>
      </w:r>
      <w:r w:rsidRPr="008266D3">
        <w:rPr>
          <w:rFonts w:eastAsia="Times New Roman" w:cstheme="minorHAnsi"/>
          <w:color w:val="383838"/>
          <w:sz w:val="24"/>
          <w:szCs w:val="24"/>
        </w:rPr>
        <w:t xml:space="preserve"> agenda and to facilitate the preparation and submission of external grant or contract proposals. Applications </w:t>
      </w:r>
      <w:proofErr w:type="gramStart"/>
      <w:r w:rsidRPr="008266D3">
        <w:rPr>
          <w:rFonts w:eastAsia="Times New Roman" w:cstheme="minorHAnsi"/>
          <w:color w:val="383838"/>
          <w:sz w:val="24"/>
          <w:szCs w:val="24"/>
        </w:rPr>
        <w:t>are invited</w:t>
      </w:r>
      <w:proofErr w:type="gramEnd"/>
      <w:r w:rsidRPr="008266D3">
        <w:rPr>
          <w:rFonts w:eastAsia="Times New Roman" w:cstheme="minorHAnsi"/>
          <w:color w:val="383838"/>
          <w:sz w:val="24"/>
          <w:szCs w:val="24"/>
        </w:rPr>
        <w:t xml:space="preserve"> in the areas of traditional scholarship or creative expression, theory and practice of teaching and learning (pedagogy), application or integration of knowledge, and/or community engagement/service</w:t>
      </w:r>
      <w:r w:rsidRPr="008266D3">
        <w:rPr>
          <w:rStyle w:val="FootnoteReference"/>
          <w:rFonts w:eastAsia="Times New Roman" w:cstheme="minorHAnsi"/>
          <w:color w:val="383838"/>
          <w:sz w:val="24"/>
          <w:szCs w:val="24"/>
        </w:rPr>
        <w:footnoteReference w:id="2"/>
      </w:r>
      <w:r w:rsidR="00AF2C9C" w:rsidRPr="008266D3">
        <w:rPr>
          <w:rFonts w:eastAsia="Times New Roman" w:cstheme="minorHAnsi"/>
          <w:color w:val="383838"/>
          <w:sz w:val="24"/>
          <w:szCs w:val="24"/>
        </w:rPr>
        <w:t xml:space="preserve">. Projects involving </w:t>
      </w:r>
      <w:r w:rsidR="000A415B" w:rsidRPr="008266D3">
        <w:rPr>
          <w:rFonts w:eastAsia="Times New Roman" w:cstheme="minorHAnsi"/>
          <w:color w:val="383838"/>
          <w:sz w:val="24"/>
          <w:szCs w:val="24"/>
        </w:rPr>
        <w:t>student-faculty collaboration</w:t>
      </w:r>
      <w:r w:rsidR="00AF2C9C" w:rsidRPr="008266D3">
        <w:rPr>
          <w:rFonts w:eastAsia="Times New Roman" w:cstheme="minorHAnsi"/>
          <w:color w:val="383838"/>
          <w:sz w:val="24"/>
          <w:szCs w:val="24"/>
        </w:rPr>
        <w:t xml:space="preserve"> are </w:t>
      </w:r>
      <w:r w:rsidR="003314DB" w:rsidRPr="008266D3">
        <w:rPr>
          <w:rFonts w:eastAsia="Times New Roman" w:cstheme="minorHAnsi"/>
          <w:color w:val="383838"/>
          <w:sz w:val="24"/>
          <w:szCs w:val="24"/>
        </w:rPr>
        <w:t xml:space="preserve">especially </w:t>
      </w:r>
      <w:r w:rsidR="00AF2C9C" w:rsidRPr="008266D3">
        <w:rPr>
          <w:rFonts w:eastAsia="Times New Roman" w:cstheme="minorHAnsi"/>
          <w:color w:val="383838"/>
          <w:sz w:val="24"/>
          <w:szCs w:val="24"/>
        </w:rPr>
        <w:t>encouraged</w:t>
      </w:r>
      <w:r w:rsidRPr="008266D3">
        <w:rPr>
          <w:rFonts w:eastAsia="Times New Roman" w:cstheme="minorHAnsi"/>
          <w:color w:val="383838"/>
          <w:sz w:val="24"/>
          <w:szCs w:val="24"/>
        </w:rPr>
        <w:t>.</w:t>
      </w:r>
    </w:p>
    <w:p w14:paraId="10F762EE" w14:textId="77777777" w:rsidR="00460BBA" w:rsidRPr="008266D3" w:rsidRDefault="00460BBA" w:rsidP="002F0102">
      <w:pPr>
        <w:spacing w:after="0" w:line="240" w:lineRule="auto"/>
        <w:rPr>
          <w:rFonts w:eastAsia="Times New Roman" w:cstheme="minorHAnsi"/>
          <w:color w:val="383838"/>
          <w:sz w:val="24"/>
          <w:szCs w:val="24"/>
        </w:rPr>
      </w:pPr>
    </w:p>
    <w:p w14:paraId="7D9B09B1" w14:textId="77777777" w:rsidR="00460BBA" w:rsidRPr="008266D3" w:rsidRDefault="00460BBA" w:rsidP="002F0102">
      <w:pPr>
        <w:spacing w:after="0" w:line="240" w:lineRule="auto"/>
        <w:rPr>
          <w:rFonts w:eastAsia="Times New Roman" w:cstheme="minorHAnsi"/>
          <w:color w:val="383838"/>
          <w:sz w:val="24"/>
          <w:szCs w:val="24"/>
        </w:rPr>
      </w:pPr>
      <w:r w:rsidRPr="008266D3">
        <w:rPr>
          <w:rFonts w:eastAsia="Times New Roman" w:cstheme="minorHAnsi"/>
          <w:color w:val="383838"/>
          <w:sz w:val="24"/>
          <w:szCs w:val="24"/>
        </w:rPr>
        <w:t xml:space="preserve">Funds support a stipend to faculty or a team of faculty who prepare and submit a grant or contract proposal ($25,000 or higher), as well as project costs, if any. The application, review, and awarding process </w:t>
      </w:r>
      <w:proofErr w:type="gramStart"/>
      <w:r w:rsidRPr="008266D3">
        <w:rPr>
          <w:rFonts w:eastAsia="Times New Roman" w:cstheme="minorHAnsi"/>
          <w:color w:val="383838"/>
          <w:sz w:val="24"/>
          <w:szCs w:val="24"/>
        </w:rPr>
        <w:t>is managed</w:t>
      </w:r>
      <w:proofErr w:type="gramEnd"/>
      <w:r w:rsidRPr="008266D3">
        <w:rPr>
          <w:rFonts w:eastAsia="Times New Roman" w:cstheme="minorHAnsi"/>
          <w:color w:val="383838"/>
          <w:sz w:val="24"/>
          <w:szCs w:val="24"/>
        </w:rPr>
        <w:t xml:space="preserve"> through the Colleges, inclusive of the Cheng Library, with grant-writing support and training from the Office of Sponsored Programs (OSP).</w:t>
      </w:r>
    </w:p>
    <w:p w14:paraId="3FCFC536" w14:textId="77777777" w:rsidR="00460BBA" w:rsidRPr="008266D3" w:rsidRDefault="00460BBA" w:rsidP="002F0102">
      <w:pPr>
        <w:spacing w:after="0" w:line="240" w:lineRule="auto"/>
        <w:rPr>
          <w:rFonts w:eastAsia="Times New Roman" w:cstheme="minorHAnsi"/>
          <w:color w:val="383838"/>
          <w:sz w:val="24"/>
          <w:szCs w:val="24"/>
        </w:rPr>
      </w:pPr>
    </w:p>
    <w:p w14:paraId="20CD707A" w14:textId="77777777" w:rsidR="00460BBA" w:rsidRPr="008266D3" w:rsidRDefault="00460BBA" w:rsidP="002F0102">
      <w:pPr>
        <w:spacing w:after="0" w:line="240" w:lineRule="auto"/>
        <w:rPr>
          <w:rFonts w:eastAsia="Times New Roman" w:cstheme="minorHAnsi"/>
          <w:color w:val="383838"/>
          <w:sz w:val="24"/>
          <w:szCs w:val="24"/>
        </w:rPr>
      </w:pPr>
      <w:r w:rsidRPr="008266D3">
        <w:rPr>
          <w:rFonts w:eastAsia="Times New Roman" w:cstheme="minorHAnsi"/>
          <w:color w:val="383838"/>
          <w:sz w:val="24"/>
          <w:szCs w:val="24"/>
        </w:rPr>
        <w:t xml:space="preserve">Requests for Proposals (RFPs) to apply for FRGIP funding </w:t>
      </w:r>
      <w:proofErr w:type="gramStart"/>
      <w:r w:rsidRPr="008266D3">
        <w:rPr>
          <w:rFonts w:eastAsia="Times New Roman" w:cstheme="minorHAnsi"/>
          <w:color w:val="383838"/>
          <w:sz w:val="24"/>
          <w:szCs w:val="24"/>
        </w:rPr>
        <w:t>are issued</w:t>
      </w:r>
      <w:proofErr w:type="gramEnd"/>
      <w:r w:rsidRPr="008266D3">
        <w:rPr>
          <w:rFonts w:eastAsia="Times New Roman" w:cstheme="minorHAnsi"/>
          <w:color w:val="383838"/>
          <w:sz w:val="24"/>
          <w:szCs w:val="24"/>
        </w:rPr>
        <w:t xml:space="preserve"> once per year:</w:t>
      </w:r>
    </w:p>
    <w:p w14:paraId="0460B338" w14:textId="77777777" w:rsidR="00460BBA" w:rsidRPr="008266D3" w:rsidRDefault="00460BBA" w:rsidP="002F0102">
      <w:pPr>
        <w:pStyle w:val="ListParagraph"/>
        <w:numPr>
          <w:ilvl w:val="0"/>
          <w:numId w:val="2"/>
        </w:numPr>
        <w:spacing w:after="0" w:line="240" w:lineRule="auto"/>
        <w:rPr>
          <w:rFonts w:eastAsia="Times New Roman" w:cstheme="minorHAnsi"/>
          <w:color w:val="383838"/>
          <w:sz w:val="24"/>
          <w:szCs w:val="24"/>
        </w:rPr>
      </w:pPr>
      <w:r w:rsidRPr="008266D3">
        <w:rPr>
          <w:rFonts w:eastAsia="Times New Roman" w:cstheme="minorHAnsi"/>
          <w:color w:val="383838"/>
          <w:sz w:val="24"/>
          <w:szCs w:val="24"/>
        </w:rPr>
        <w:t xml:space="preserve">March </w:t>
      </w:r>
      <w:r w:rsidR="00BE3CDA" w:rsidRPr="008266D3">
        <w:rPr>
          <w:rFonts w:eastAsia="Times New Roman" w:cstheme="minorHAnsi"/>
          <w:color w:val="383838"/>
          <w:sz w:val="24"/>
          <w:szCs w:val="24"/>
        </w:rPr>
        <w:t xml:space="preserve">- </w:t>
      </w:r>
      <w:r w:rsidRPr="008266D3">
        <w:rPr>
          <w:rFonts w:eastAsia="Times New Roman" w:cstheme="minorHAnsi"/>
          <w:color w:val="383838"/>
          <w:sz w:val="24"/>
          <w:szCs w:val="24"/>
        </w:rPr>
        <w:t>RFP announced</w:t>
      </w:r>
      <w:r w:rsidR="0031148E" w:rsidRPr="008266D3">
        <w:rPr>
          <w:rFonts w:eastAsia="Times New Roman" w:cstheme="minorHAnsi"/>
          <w:color w:val="383838"/>
          <w:sz w:val="24"/>
          <w:szCs w:val="24"/>
        </w:rPr>
        <w:t xml:space="preserve">; </w:t>
      </w:r>
      <w:r w:rsidR="0031148E" w:rsidRPr="008266D3">
        <w:rPr>
          <w:rFonts w:eastAsia="Times New Roman" w:cstheme="minorHAnsi"/>
          <w:b/>
          <w:color w:val="383838"/>
          <w:sz w:val="24"/>
          <w:szCs w:val="24"/>
        </w:rPr>
        <w:t xml:space="preserve">applications due </w:t>
      </w:r>
      <w:r w:rsidR="003314DB" w:rsidRPr="008266D3">
        <w:rPr>
          <w:rFonts w:eastAsia="Times New Roman" w:cstheme="minorHAnsi"/>
          <w:b/>
          <w:color w:val="383838"/>
          <w:sz w:val="24"/>
          <w:szCs w:val="24"/>
        </w:rPr>
        <w:t xml:space="preserve">Monday, </w:t>
      </w:r>
      <w:r w:rsidRPr="008266D3">
        <w:rPr>
          <w:rFonts w:eastAsia="Times New Roman" w:cstheme="minorHAnsi"/>
          <w:b/>
          <w:color w:val="383838"/>
          <w:sz w:val="24"/>
          <w:szCs w:val="24"/>
        </w:rPr>
        <w:t>April 1</w:t>
      </w:r>
      <w:r w:rsidR="003314DB" w:rsidRPr="008266D3">
        <w:rPr>
          <w:rFonts w:eastAsia="Times New Roman" w:cstheme="minorHAnsi"/>
          <w:b/>
          <w:color w:val="383838"/>
          <w:sz w:val="24"/>
          <w:szCs w:val="24"/>
        </w:rPr>
        <w:t>7</w:t>
      </w:r>
      <w:r w:rsidR="0031148E" w:rsidRPr="008266D3">
        <w:rPr>
          <w:rFonts w:eastAsia="Times New Roman" w:cstheme="minorHAnsi"/>
          <w:color w:val="383838"/>
          <w:sz w:val="24"/>
          <w:szCs w:val="24"/>
        </w:rPr>
        <w:t xml:space="preserve">; award decision by </w:t>
      </w:r>
      <w:r w:rsidR="0077122F" w:rsidRPr="008266D3">
        <w:rPr>
          <w:rFonts w:eastAsia="Times New Roman" w:cstheme="minorHAnsi"/>
          <w:color w:val="383838"/>
          <w:sz w:val="24"/>
          <w:szCs w:val="24"/>
        </w:rPr>
        <w:t>May 1</w:t>
      </w:r>
      <w:r w:rsidR="003314DB" w:rsidRPr="008266D3">
        <w:rPr>
          <w:rFonts w:eastAsia="Times New Roman" w:cstheme="minorHAnsi"/>
          <w:color w:val="383838"/>
          <w:sz w:val="24"/>
          <w:szCs w:val="24"/>
        </w:rPr>
        <w:t>2</w:t>
      </w:r>
    </w:p>
    <w:p w14:paraId="0CC815FB" w14:textId="77777777" w:rsidR="00460BBA" w:rsidRPr="008266D3" w:rsidRDefault="00460BBA" w:rsidP="002F0102">
      <w:pPr>
        <w:spacing w:after="0" w:line="240" w:lineRule="auto"/>
        <w:outlineLvl w:val="2"/>
        <w:rPr>
          <w:rFonts w:eastAsia="Times New Roman" w:cstheme="minorHAnsi"/>
          <w:b/>
          <w:bCs/>
          <w:color w:val="383838"/>
          <w:sz w:val="28"/>
          <w:szCs w:val="28"/>
        </w:rPr>
      </w:pPr>
    </w:p>
    <w:p w14:paraId="72FFFF38" w14:textId="77777777" w:rsidR="00460BBA" w:rsidRPr="008266D3" w:rsidRDefault="00460BBA" w:rsidP="002F0102">
      <w:pPr>
        <w:spacing w:after="0" w:line="240" w:lineRule="auto"/>
        <w:outlineLvl w:val="2"/>
        <w:rPr>
          <w:rFonts w:eastAsia="Times New Roman" w:cstheme="minorHAnsi"/>
          <w:b/>
          <w:bCs/>
          <w:color w:val="383838"/>
          <w:sz w:val="28"/>
          <w:szCs w:val="28"/>
        </w:rPr>
      </w:pPr>
      <w:r w:rsidRPr="008266D3">
        <w:rPr>
          <w:rFonts w:eastAsia="Times New Roman" w:cstheme="minorHAnsi"/>
          <w:b/>
          <w:bCs/>
          <w:color w:val="383838"/>
          <w:sz w:val="28"/>
          <w:szCs w:val="28"/>
        </w:rPr>
        <w:t>Guidelines</w:t>
      </w:r>
    </w:p>
    <w:p w14:paraId="61EEFAA8" w14:textId="77777777" w:rsidR="00460BBA" w:rsidRPr="008266D3" w:rsidRDefault="00460BBA" w:rsidP="002F0102">
      <w:pPr>
        <w:spacing w:after="0" w:line="240" w:lineRule="auto"/>
        <w:rPr>
          <w:rFonts w:eastAsia="Times New Roman" w:cstheme="minorHAnsi"/>
          <w:b/>
          <w:color w:val="383838"/>
          <w:sz w:val="24"/>
          <w:szCs w:val="24"/>
        </w:rPr>
      </w:pPr>
      <w:r w:rsidRPr="008266D3">
        <w:rPr>
          <w:rFonts w:eastAsia="Times New Roman" w:cstheme="minorHAnsi"/>
          <w:b/>
          <w:color w:val="383838"/>
          <w:sz w:val="24"/>
          <w:szCs w:val="24"/>
        </w:rPr>
        <w:t>Funding Allocation</w:t>
      </w:r>
    </w:p>
    <w:p w14:paraId="2812EDDA" w14:textId="0F888C2A" w:rsidR="00460BBA" w:rsidRPr="008266D3" w:rsidRDefault="00460BBA" w:rsidP="002F0102">
      <w:pPr>
        <w:spacing w:after="0" w:line="240" w:lineRule="auto"/>
        <w:rPr>
          <w:color w:val="323232"/>
          <w:sz w:val="24"/>
          <w:szCs w:val="24"/>
        </w:rPr>
      </w:pPr>
      <w:r w:rsidRPr="008266D3">
        <w:rPr>
          <w:rFonts w:eastAsia="Times New Roman" w:cstheme="minorHAnsi"/>
          <w:color w:val="383838"/>
          <w:sz w:val="24"/>
          <w:szCs w:val="24"/>
        </w:rPr>
        <w:t>An estimated $</w:t>
      </w:r>
      <w:r w:rsidR="008266D3" w:rsidRPr="008266D3">
        <w:rPr>
          <w:rFonts w:eastAsia="Times New Roman" w:cstheme="minorHAnsi"/>
          <w:color w:val="383838"/>
          <w:sz w:val="24"/>
          <w:szCs w:val="24"/>
        </w:rPr>
        <w:t>7</w:t>
      </w:r>
      <w:r w:rsidR="003314DB" w:rsidRPr="008266D3">
        <w:rPr>
          <w:rFonts w:eastAsia="Times New Roman" w:cstheme="minorHAnsi"/>
          <w:color w:val="383838"/>
          <w:sz w:val="24"/>
          <w:szCs w:val="24"/>
        </w:rPr>
        <w:t>0</w:t>
      </w:r>
      <w:r w:rsidRPr="008266D3">
        <w:rPr>
          <w:rFonts w:eastAsia="Times New Roman" w:cstheme="minorHAnsi"/>
          <w:color w:val="383838"/>
          <w:sz w:val="24"/>
          <w:szCs w:val="24"/>
        </w:rPr>
        <w:t>,000 in tot</w:t>
      </w:r>
      <w:r w:rsidR="00BE3CDA" w:rsidRPr="008266D3">
        <w:rPr>
          <w:rFonts w:eastAsia="Times New Roman" w:cstheme="minorHAnsi"/>
          <w:color w:val="383838"/>
          <w:sz w:val="24"/>
          <w:szCs w:val="24"/>
        </w:rPr>
        <w:t>al funding will be available</w:t>
      </w:r>
      <w:r w:rsidRPr="008266D3">
        <w:rPr>
          <w:rFonts w:eastAsia="Times New Roman" w:cstheme="minorHAnsi"/>
          <w:color w:val="383838"/>
          <w:sz w:val="24"/>
          <w:szCs w:val="24"/>
        </w:rPr>
        <w:t xml:space="preserve">. The </w:t>
      </w:r>
      <w:r w:rsidRPr="008266D3">
        <w:rPr>
          <w:rFonts w:cstheme="minorHAnsi"/>
          <w:sz w:val="24"/>
          <w:szCs w:val="24"/>
        </w:rPr>
        <w:t xml:space="preserve">stipend per grant application is $2,000/person or $4,000/team of grant writers. Project costs necessary to be competitive for a grant </w:t>
      </w:r>
      <w:proofErr w:type="gramStart"/>
      <w:r w:rsidRPr="008266D3">
        <w:rPr>
          <w:rFonts w:cstheme="minorHAnsi"/>
          <w:sz w:val="24"/>
          <w:szCs w:val="24"/>
        </w:rPr>
        <w:t>are also covered</w:t>
      </w:r>
      <w:proofErr w:type="gramEnd"/>
      <w:r w:rsidRPr="008266D3">
        <w:rPr>
          <w:rFonts w:cstheme="minorHAnsi"/>
          <w:sz w:val="24"/>
          <w:szCs w:val="24"/>
        </w:rPr>
        <w:t>, typically up to $1,200</w:t>
      </w:r>
      <w:r w:rsidRPr="008266D3">
        <w:rPr>
          <w:rStyle w:val="FootnoteReference"/>
          <w:rFonts w:cstheme="minorHAnsi"/>
          <w:sz w:val="24"/>
          <w:szCs w:val="24"/>
        </w:rPr>
        <w:footnoteReference w:id="3"/>
      </w:r>
      <w:r w:rsidRPr="008266D3">
        <w:rPr>
          <w:rFonts w:cstheme="minorHAnsi"/>
          <w:sz w:val="24"/>
          <w:szCs w:val="24"/>
        </w:rPr>
        <w:t xml:space="preserve">, although Deans may provide higher amounts at their discretion. </w:t>
      </w:r>
      <w:r w:rsidRPr="008266D3">
        <w:rPr>
          <w:color w:val="323232"/>
          <w:sz w:val="24"/>
          <w:szCs w:val="24"/>
        </w:rPr>
        <w:t xml:space="preserve">Stipends </w:t>
      </w:r>
      <w:proofErr w:type="gramStart"/>
      <w:r w:rsidRPr="008266D3">
        <w:rPr>
          <w:color w:val="323232"/>
          <w:sz w:val="24"/>
          <w:szCs w:val="24"/>
        </w:rPr>
        <w:t>are disbursed</w:t>
      </w:r>
      <w:proofErr w:type="gramEnd"/>
      <w:r w:rsidRPr="008266D3">
        <w:rPr>
          <w:color w:val="323232"/>
          <w:sz w:val="24"/>
          <w:szCs w:val="24"/>
        </w:rPr>
        <w:t xml:space="preserve"> at two time intervals, $1,000 at the start of the project and the remainder upon submission of the grant proposal. </w:t>
      </w:r>
      <w:r w:rsidR="003F1C97" w:rsidRPr="008266D3">
        <w:rPr>
          <w:color w:val="323232"/>
          <w:sz w:val="24"/>
          <w:szCs w:val="24"/>
        </w:rPr>
        <w:t xml:space="preserve">In lieu of a stipend, faculty may be considered for a </w:t>
      </w:r>
      <w:proofErr w:type="gramStart"/>
      <w:r w:rsidR="003F1C97" w:rsidRPr="008266D3">
        <w:rPr>
          <w:color w:val="323232"/>
          <w:sz w:val="24"/>
          <w:szCs w:val="24"/>
        </w:rPr>
        <w:t>one course</w:t>
      </w:r>
      <w:proofErr w:type="gramEnd"/>
      <w:r w:rsidR="003F1C97" w:rsidRPr="008266D3">
        <w:rPr>
          <w:color w:val="323232"/>
          <w:sz w:val="24"/>
          <w:szCs w:val="24"/>
        </w:rPr>
        <w:t xml:space="preserve"> release (3 or 4 credits) during </w:t>
      </w:r>
      <w:r w:rsidR="00AF2C9C" w:rsidRPr="008266D3">
        <w:rPr>
          <w:color w:val="323232"/>
          <w:sz w:val="24"/>
          <w:szCs w:val="24"/>
        </w:rPr>
        <w:t>one</w:t>
      </w:r>
      <w:r w:rsidR="003F1C97" w:rsidRPr="008266D3">
        <w:rPr>
          <w:color w:val="323232"/>
          <w:sz w:val="24"/>
          <w:szCs w:val="24"/>
        </w:rPr>
        <w:t xml:space="preserve"> semester of the award period. Such a release is limited to faculty who involve students in the </w:t>
      </w:r>
      <w:r w:rsidR="001B6B9C" w:rsidRPr="008266D3">
        <w:rPr>
          <w:color w:val="323232"/>
          <w:sz w:val="24"/>
          <w:szCs w:val="24"/>
        </w:rPr>
        <w:t xml:space="preserve">research or creative work of the </w:t>
      </w:r>
      <w:r w:rsidR="003F1C97" w:rsidRPr="008266D3">
        <w:rPr>
          <w:color w:val="323232"/>
          <w:sz w:val="24"/>
          <w:szCs w:val="24"/>
        </w:rPr>
        <w:t>project</w:t>
      </w:r>
      <w:r w:rsidR="007C26FC" w:rsidRPr="008266D3">
        <w:rPr>
          <w:color w:val="323232"/>
          <w:sz w:val="24"/>
          <w:szCs w:val="24"/>
        </w:rPr>
        <w:t xml:space="preserve"> and do not otherwise have the student(s) enrolled in independent </w:t>
      </w:r>
      <w:r w:rsidR="00A3078B" w:rsidRPr="008266D3">
        <w:rPr>
          <w:color w:val="323232"/>
          <w:sz w:val="24"/>
          <w:szCs w:val="24"/>
        </w:rPr>
        <w:t>study/</w:t>
      </w:r>
      <w:r w:rsidR="007C26FC" w:rsidRPr="008266D3">
        <w:rPr>
          <w:color w:val="323232"/>
          <w:sz w:val="24"/>
          <w:szCs w:val="24"/>
        </w:rPr>
        <w:t>research for credit</w:t>
      </w:r>
      <w:r w:rsidR="00A3078B" w:rsidRPr="008266D3">
        <w:rPr>
          <w:color w:val="323232"/>
          <w:sz w:val="24"/>
          <w:szCs w:val="24"/>
        </w:rPr>
        <w:t xml:space="preserve"> in that semester</w:t>
      </w:r>
      <w:r w:rsidR="003F1C97" w:rsidRPr="008266D3">
        <w:rPr>
          <w:color w:val="323232"/>
          <w:sz w:val="24"/>
          <w:szCs w:val="24"/>
        </w:rPr>
        <w:t>.</w:t>
      </w:r>
      <w:r w:rsidR="001B6B9C" w:rsidRPr="008266D3">
        <w:rPr>
          <w:color w:val="323232"/>
          <w:sz w:val="24"/>
          <w:szCs w:val="24"/>
        </w:rPr>
        <w:t xml:space="preserve"> </w:t>
      </w:r>
      <w:r w:rsidR="001B6B9C" w:rsidRPr="008266D3">
        <w:rPr>
          <w:sz w:val="24"/>
          <w:szCs w:val="24"/>
        </w:rPr>
        <w:t>If a team of faculty is involved, one member of the team is eligible</w:t>
      </w:r>
      <w:r w:rsidR="00AF2C9C" w:rsidRPr="008266D3">
        <w:rPr>
          <w:sz w:val="24"/>
          <w:szCs w:val="24"/>
        </w:rPr>
        <w:t xml:space="preserve"> for a course release</w:t>
      </w:r>
      <w:r w:rsidR="001B6B9C" w:rsidRPr="008266D3">
        <w:rPr>
          <w:sz w:val="24"/>
          <w:szCs w:val="24"/>
        </w:rPr>
        <w:t>.</w:t>
      </w:r>
      <w:bookmarkStart w:id="0" w:name="_GoBack"/>
      <w:bookmarkEnd w:id="0"/>
    </w:p>
    <w:p w14:paraId="793B9078" w14:textId="77777777" w:rsidR="00460BBA" w:rsidRPr="008266D3" w:rsidRDefault="00460BBA" w:rsidP="002F0102">
      <w:pPr>
        <w:spacing w:after="0" w:line="240" w:lineRule="auto"/>
        <w:rPr>
          <w:color w:val="323232"/>
          <w:sz w:val="24"/>
          <w:szCs w:val="24"/>
        </w:rPr>
      </w:pPr>
    </w:p>
    <w:p w14:paraId="7D224859" w14:textId="77777777" w:rsidR="00460BBA" w:rsidRPr="008266D3" w:rsidRDefault="00460BBA" w:rsidP="002F0102">
      <w:pPr>
        <w:spacing w:after="0" w:line="240" w:lineRule="auto"/>
        <w:rPr>
          <w:color w:val="323232"/>
          <w:sz w:val="24"/>
          <w:szCs w:val="24"/>
        </w:rPr>
      </w:pPr>
      <w:r w:rsidRPr="008266D3">
        <w:rPr>
          <w:color w:val="323232"/>
          <w:sz w:val="24"/>
          <w:szCs w:val="24"/>
        </w:rPr>
        <w:t xml:space="preserve">Each Dean shall determine the number of awards offered based on available indirect funding. A college review committee makes </w:t>
      </w:r>
      <w:r w:rsidR="00BE3CDA" w:rsidRPr="008266D3">
        <w:rPr>
          <w:color w:val="323232"/>
          <w:sz w:val="24"/>
          <w:szCs w:val="24"/>
        </w:rPr>
        <w:t xml:space="preserve">funding </w:t>
      </w:r>
      <w:r w:rsidRPr="008266D3">
        <w:rPr>
          <w:color w:val="323232"/>
          <w:sz w:val="24"/>
          <w:szCs w:val="24"/>
        </w:rPr>
        <w:t>recomme</w:t>
      </w:r>
      <w:r w:rsidR="00BE3CDA" w:rsidRPr="008266D3">
        <w:rPr>
          <w:color w:val="323232"/>
          <w:sz w:val="24"/>
          <w:szCs w:val="24"/>
        </w:rPr>
        <w:t>ndations to the Dean. I</w:t>
      </w:r>
      <w:r w:rsidRPr="008266D3">
        <w:rPr>
          <w:color w:val="323232"/>
          <w:sz w:val="24"/>
          <w:szCs w:val="24"/>
        </w:rPr>
        <w:t>n consulta</w:t>
      </w:r>
      <w:r w:rsidR="00BE3CDA" w:rsidRPr="008266D3">
        <w:rPr>
          <w:color w:val="323232"/>
          <w:sz w:val="24"/>
          <w:szCs w:val="24"/>
        </w:rPr>
        <w:t xml:space="preserve">tion with the Provost’s Office, </w:t>
      </w:r>
      <w:r w:rsidRPr="008266D3">
        <w:rPr>
          <w:color w:val="323232"/>
          <w:sz w:val="24"/>
          <w:szCs w:val="24"/>
        </w:rPr>
        <w:t>Dean’s Offices communicate decisions to applicants.</w:t>
      </w:r>
    </w:p>
    <w:p w14:paraId="72C6F704" w14:textId="77777777" w:rsidR="00460BBA" w:rsidRPr="008266D3" w:rsidRDefault="00460BBA" w:rsidP="002F0102">
      <w:pPr>
        <w:spacing w:after="0" w:line="240" w:lineRule="auto"/>
        <w:rPr>
          <w:rFonts w:eastAsia="Times New Roman" w:cstheme="minorHAnsi"/>
          <w:b/>
          <w:color w:val="383838"/>
          <w:sz w:val="24"/>
          <w:szCs w:val="24"/>
        </w:rPr>
      </w:pPr>
      <w:r w:rsidRPr="008266D3">
        <w:rPr>
          <w:rFonts w:eastAsia="Times New Roman" w:cstheme="minorHAnsi"/>
          <w:b/>
          <w:color w:val="383838"/>
          <w:sz w:val="24"/>
          <w:szCs w:val="24"/>
        </w:rPr>
        <w:lastRenderedPageBreak/>
        <w:t>Eligibility</w:t>
      </w:r>
    </w:p>
    <w:p w14:paraId="55FF4B5D" w14:textId="77777777" w:rsidR="00460BBA" w:rsidRPr="008266D3" w:rsidRDefault="00460BBA" w:rsidP="002F0102">
      <w:pPr>
        <w:autoSpaceDE w:val="0"/>
        <w:autoSpaceDN w:val="0"/>
        <w:adjustRightInd w:val="0"/>
        <w:spacing w:after="0" w:line="240" w:lineRule="auto"/>
        <w:rPr>
          <w:rFonts w:ascii="TimesNewRomanPSMT" w:hAnsi="TimesNewRomanPSMT" w:cs="TimesNewRomanPSMT"/>
          <w:sz w:val="24"/>
          <w:szCs w:val="24"/>
        </w:rPr>
      </w:pPr>
      <w:r w:rsidRPr="008266D3">
        <w:rPr>
          <w:rFonts w:eastAsia="Times New Roman" w:cstheme="minorHAnsi"/>
          <w:color w:val="383838"/>
          <w:sz w:val="24"/>
          <w:szCs w:val="24"/>
        </w:rPr>
        <w:t>Full-time tenured and tenure-track faculty, including librarians, are eligible to apply</w:t>
      </w:r>
      <w:r w:rsidRPr="008266D3">
        <w:rPr>
          <w:rStyle w:val="FootnoteReference"/>
          <w:rFonts w:eastAsia="Times New Roman" w:cstheme="minorHAnsi"/>
          <w:color w:val="383838"/>
          <w:sz w:val="24"/>
          <w:szCs w:val="24"/>
        </w:rPr>
        <w:footnoteReference w:id="4"/>
      </w:r>
      <w:r w:rsidRPr="008266D3">
        <w:rPr>
          <w:rFonts w:eastAsia="Times New Roman" w:cstheme="minorHAnsi"/>
          <w:color w:val="383838"/>
          <w:sz w:val="24"/>
          <w:szCs w:val="24"/>
        </w:rPr>
        <w:t>. Faculty can be part of only one funded FRGIP per year for which they are receiving a stipend. Previous awardees must have submitted their prior grant application to be eligible for a subsequent award. Applicants for awards, or persons who otherwise might have a conflict of interest, cannot serve on the review committee (e.g., spouse or partner of an applicant, etc.).</w:t>
      </w:r>
      <w:r w:rsidRPr="008266D3">
        <w:rPr>
          <w:rFonts w:ascii="TimesNewRomanPSMT" w:hAnsi="TimesNewRomanPSMT" w:cs="TimesNewRomanPSMT"/>
          <w:sz w:val="24"/>
          <w:szCs w:val="24"/>
        </w:rPr>
        <w:t xml:space="preserve"> </w:t>
      </w:r>
    </w:p>
    <w:p w14:paraId="3DFB12D1" w14:textId="77777777" w:rsidR="00460BBA" w:rsidRPr="008266D3" w:rsidRDefault="00460BBA" w:rsidP="002F0102">
      <w:pPr>
        <w:spacing w:after="0" w:line="240" w:lineRule="auto"/>
        <w:rPr>
          <w:rFonts w:eastAsia="Times New Roman" w:cstheme="minorHAnsi"/>
          <w:b/>
          <w:color w:val="383838"/>
          <w:sz w:val="24"/>
          <w:szCs w:val="24"/>
        </w:rPr>
      </w:pPr>
    </w:p>
    <w:p w14:paraId="640DA235" w14:textId="77777777" w:rsidR="00460BBA" w:rsidRPr="008266D3" w:rsidRDefault="00460BBA" w:rsidP="002F0102">
      <w:pPr>
        <w:spacing w:after="0" w:line="240" w:lineRule="auto"/>
        <w:rPr>
          <w:rFonts w:eastAsia="Times New Roman" w:cstheme="minorHAnsi"/>
          <w:b/>
          <w:color w:val="383838"/>
          <w:sz w:val="24"/>
          <w:szCs w:val="24"/>
        </w:rPr>
      </w:pPr>
      <w:r w:rsidRPr="008266D3">
        <w:rPr>
          <w:rFonts w:eastAsia="Times New Roman" w:cstheme="minorHAnsi"/>
          <w:b/>
          <w:color w:val="383838"/>
          <w:sz w:val="24"/>
          <w:szCs w:val="24"/>
        </w:rPr>
        <w:t>Expected Outcomes and Deliverables</w:t>
      </w:r>
    </w:p>
    <w:p w14:paraId="7A14B3A0" w14:textId="77777777" w:rsidR="00460BBA" w:rsidRPr="008266D3" w:rsidRDefault="00460BBA" w:rsidP="002F0102">
      <w:pPr>
        <w:spacing w:after="0" w:line="240" w:lineRule="auto"/>
        <w:rPr>
          <w:rFonts w:eastAsia="Times New Roman" w:cstheme="minorHAnsi"/>
          <w:color w:val="383838"/>
          <w:sz w:val="24"/>
          <w:szCs w:val="24"/>
        </w:rPr>
      </w:pPr>
      <w:r w:rsidRPr="008266D3">
        <w:rPr>
          <w:rFonts w:eastAsia="Times New Roman" w:cstheme="minorHAnsi"/>
          <w:color w:val="383838"/>
          <w:sz w:val="24"/>
          <w:szCs w:val="24"/>
        </w:rPr>
        <w:t xml:space="preserve">The expected outcome of this Program is </w:t>
      </w:r>
      <w:r w:rsidRPr="008266D3">
        <w:rPr>
          <w:rFonts w:eastAsia="Times New Roman" w:cstheme="minorHAnsi"/>
          <w:b/>
          <w:color w:val="383838"/>
          <w:sz w:val="24"/>
          <w:szCs w:val="24"/>
        </w:rPr>
        <w:t xml:space="preserve">a submitted grant proposal no later than </w:t>
      </w:r>
      <w:r w:rsidR="003314DB" w:rsidRPr="008266D3">
        <w:rPr>
          <w:rFonts w:eastAsia="Times New Roman" w:cstheme="minorHAnsi"/>
          <w:b/>
          <w:color w:val="383838"/>
          <w:sz w:val="24"/>
          <w:szCs w:val="24"/>
        </w:rPr>
        <w:t>July 1 of the subsequent year</w:t>
      </w:r>
      <w:r w:rsidRPr="008266D3">
        <w:rPr>
          <w:rFonts w:eastAsia="Times New Roman" w:cstheme="minorHAnsi"/>
          <w:b/>
          <w:color w:val="383838"/>
          <w:sz w:val="24"/>
          <w:szCs w:val="24"/>
        </w:rPr>
        <w:t xml:space="preserve">. </w:t>
      </w:r>
      <w:r w:rsidRPr="008266D3">
        <w:rPr>
          <w:rFonts w:eastAsia="Times New Roman" w:cstheme="minorHAnsi"/>
          <w:color w:val="383838"/>
          <w:sz w:val="24"/>
          <w:szCs w:val="24"/>
        </w:rPr>
        <w:t xml:space="preserve">Other required deliverables to </w:t>
      </w:r>
      <w:proofErr w:type="gramStart"/>
      <w:r w:rsidRPr="008266D3">
        <w:rPr>
          <w:rFonts w:eastAsia="Times New Roman" w:cstheme="minorHAnsi"/>
          <w:color w:val="383838"/>
          <w:sz w:val="24"/>
          <w:szCs w:val="24"/>
        </w:rPr>
        <w:t>be submitted</w:t>
      </w:r>
      <w:proofErr w:type="gramEnd"/>
      <w:r w:rsidRPr="008266D3">
        <w:rPr>
          <w:rFonts w:eastAsia="Times New Roman" w:cstheme="minorHAnsi"/>
          <w:color w:val="383838"/>
          <w:sz w:val="24"/>
          <w:szCs w:val="24"/>
        </w:rPr>
        <w:t xml:space="preserve"> </w:t>
      </w:r>
      <w:r w:rsidRPr="008266D3">
        <w:rPr>
          <w:rFonts w:eastAsia="Times New Roman" w:cstheme="minorHAnsi"/>
          <w:color w:val="383838"/>
          <w:sz w:val="24"/>
          <w:szCs w:val="24"/>
          <w:u w:val="single"/>
        </w:rPr>
        <w:t>to both the Dean’s and Provost’s Office</w:t>
      </w:r>
      <w:r w:rsidR="003314DB" w:rsidRPr="008266D3">
        <w:rPr>
          <w:rStyle w:val="FootnoteReference"/>
          <w:rFonts w:eastAsia="Times New Roman" w:cstheme="minorHAnsi"/>
          <w:color w:val="383838"/>
          <w:sz w:val="24"/>
          <w:szCs w:val="24"/>
          <w:u w:val="single"/>
        </w:rPr>
        <w:footnoteReference w:id="5"/>
      </w:r>
      <w:r w:rsidRPr="008266D3">
        <w:rPr>
          <w:rFonts w:eastAsia="Times New Roman" w:cstheme="minorHAnsi"/>
          <w:color w:val="383838"/>
          <w:sz w:val="24"/>
          <w:szCs w:val="24"/>
        </w:rPr>
        <w:t xml:space="preserve"> include:</w:t>
      </w:r>
    </w:p>
    <w:p w14:paraId="073C024E" w14:textId="77777777" w:rsidR="00460BBA" w:rsidRPr="008266D3" w:rsidRDefault="00460BBA" w:rsidP="002F0102">
      <w:pPr>
        <w:pStyle w:val="ListParagraph"/>
        <w:numPr>
          <w:ilvl w:val="0"/>
          <w:numId w:val="1"/>
        </w:numPr>
        <w:spacing w:after="0" w:line="240" w:lineRule="auto"/>
        <w:rPr>
          <w:rFonts w:eastAsia="Times New Roman" w:cstheme="minorHAnsi"/>
          <w:color w:val="383838"/>
          <w:sz w:val="24"/>
          <w:szCs w:val="24"/>
        </w:rPr>
      </w:pPr>
      <w:r w:rsidRPr="008266D3">
        <w:rPr>
          <w:rFonts w:eastAsia="Times New Roman" w:cstheme="minorHAnsi"/>
          <w:color w:val="383838"/>
          <w:sz w:val="24"/>
          <w:szCs w:val="24"/>
        </w:rPr>
        <w:t>A one-page progress report 3 months subsequent to the grant award.</w:t>
      </w:r>
    </w:p>
    <w:p w14:paraId="24312382" w14:textId="77777777" w:rsidR="00460BBA" w:rsidRPr="008266D3" w:rsidRDefault="00460BBA" w:rsidP="002F0102">
      <w:pPr>
        <w:pStyle w:val="ListParagraph"/>
        <w:numPr>
          <w:ilvl w:val="0"/>
          <w:numId w:val="1"/>
        </w:numPr>
        <w:spacing w:after="0" w:line="240" w:lineRule="auto"/>
        <w:outlineLvl w:val="2"/>
        <w:rPr>
          <w:rFonts w:eastAsia="Times New Roman" w:cstheme="minorHAnsi"/>
          <w:bCs/>
          <w:color w:val="383838"/>
          <w:sz w:val="24"/>
          <w:szCs w:val="24"/>
        </w:rPr>
      </w:pPr>
      <w:r w:rsidRPr="008266D3">
        <w:rPr>
          <w:sz w:val="24"/>
          <w:szCs w:val="24"/>
        </w:rPr>
        <w:t xml:space="preserve">A one-page final report </w:t>
      </w:r>
      <w:r w:rsidR="00BE3CDA" w:rsidRPr="008266D3">
        <w:rPr>
          <w:sz w:val="24"/>
          <w:szCs w:val="24"/>
        </w:rPr>
        <w:t>within 15</w:t>
      </w:r>
      <w:r w:rsidRPr="008266D3">
        <w:rPr>
          <w:sz w:val="24"/>
          <w:szCs w:val="24"/>
        </w:rPr>
        <w:t xml:space="preserve"> days following the grant submission through OSP that summarizes how project expenditures (if any) were used, any scholarship generated (with links or citations) or planned from the work, and professional development training/support ob</w:t>
      </w:r>
      <w:r w:rsidR="00BE3CDA" w:rsidRPr="008266D3">
        <w:rPr>
          <w:sz w:val="24"/>
          <w:szCs w:val="24"/>
        </w:rPr>
        <w:t xml:space="preserve">tained from OSP or elsewhere to aid </w:t>
      </w:r>
      <w:r w:rsidRPr="008266D3">
        <w:rPr>
          <w:sz w:val="24"/>
          <w:szCs w:val="24"/>
        </w:rPr>
        <w:t xml:space="preserve">the grant submission. This report </w:t>
      </w:r>
      <w:proofErr w:type="gramStart"/>
      <w:r w:rsidRPr="008266D3">
        <w:rPr>
          <w:sz w:val="24"/>
          <w:szCs w:val="24"/>
        </w:rPr>
        <w:t>should also be uploaded</w:t>
      </w:r>
      <w:proofErr w:type="gramEnd"/>
      <w:r w:rsidRPr="008266D3">
        <w:rPr>
          <w:sz w:val="24"/>
          <w:szCs w:val="24"/>
        </w:rPr>
        <w:t xml:space="preserve"> to the faculty member’s Faculty Activities (formerly Digital Measures) portfolio by Sept. 1 following the grant submission.</w:t>
      </w:r>
    </w:p>
    <w:p w14:paraId="0C2BFC69" w14:textId="77777777" w:rsidR="00460BBA" w:rsidRPr="008266D3" w:rsidRDefault="00460BBA" w:rsidP="002F0102">
      <w:pPr>
        <w:spacing w:after="0" w:line="240" w:lineRule="auto"/>
        <w:outlineLvl w:val="2"/>
        <w:rPr>
          <w:rFonts w:eastAsia="Times New Roman" w:cstheme="minorHAnsi"/>
          <w:b/>
          <w:bCs/>
          <w:color w:val="383838"/>
          <w:sz w:val="28"/>
          <w:szCs w:val="28"/>
        </w:rPr>
      </w:pPr>
    </w:p>
    <w:p w14:paraId="0E7EF4E1" w14:textId="77777777" w:rsidR="00460BBA" w:rsidRPr="008266D3" w:rsidRDefault="00460BBA" w:rsidP="002F0102">
      <w:pPr>
        <w:spacing w:after="0" w:line="240" w:lineRule="auto"/>
        <w:outlineLvl w:val="2"/>
        <w:rPr>
          <w:rFonts w:eastAsia="Times New Roman" w:cstheme="minorHAnsi"/>
          <w:b/>
          <w:bCs/>
          <w:color w:val="383838"/>
          <w:sz w:val="28"/>
          <w:szCs w:val="28"/>
        </w:rPr>
      </w:pPr>
      <w:r w:rsidRPr="008266D3">
        <w:rPr>
          <w:rFonts w:eastAsia="Times New Roman" w:cstheme="minorHAnsi"/>
          <w:b/>
          <w:bCs/>
          <w:color w:val="383838"/>
          <w:sz w:val="28"/>
          <w:szCs w:val="28"/>
        </w:rPr>
        <w:t>Application Process</w:t>
      </w:r>
    </w:p>
    <w:p w14:paraId="37852013" w14:textId="5A2739D3" w:rsidR="00460BBA" w:rsidRPr="008266D3" w:rsidRDefault="00460BBA" w:rsidP="002F0102">
      <w:pPr>
        <w:spacing w:after="0" w:line="240" w:lineRule="auto"/>
        <w:outlineLvl w:val="2"/>
        <w:rPr>
          <w:rFonts w:eastAsia="Times New Roman" w:cstheme="minorHAnsi"/>
          <w:bCs/>
          <w:color w:val="383838"/>
          <w:sz w:val="24"/>
          <w:szCs w:val="24"/>
        </w:rPr>
      </w:pPr>
      <w:r w:rsidRPr="008266D3">
        <w:rPr>
          <w:rFonts w:eastAsia="Times New Roman" w:cstheme="minorHAnsi"/>
          <w:bCs/>
          <w:color w:val="383838"/>
          <w:sz w:val="24"/>
          <w:szCs w:val="24"/>
        </w:rPr>
        <w:t xml:space="preserve">Applications are submitted to </w:t>
      </w:r>
      <w:r w:rsidR="001364B1" w:rsidRPr="008266D3">
        <w:rPr>
          <w:rFonts w:eastAsia="Times New Roman" w:cstheme="minorHAnsi"/>
          <w:bCs/>
          <w:color w:val="383838"/>
          <w:sz w:val="24"/>
          <w:szCs w:val="24"/>
        </w:rPr>
        <w:t>your</w:t>
      </w:r>
      <w:r w:rsidRPr="008266D3">
        <w:rPr>
          <w:rFonts w:eastAsia="Times New Roman" w:cstheme="minorHAnsi"/>
          <w:bCs/>
          <w:color w:val="383838"/>
          <w:sz w:val="24"/>
          <w:szCs w:val="24"/>
        </w:rPr>
        <w:t xml:space="preserve"> Dean’s Office</w:t>
      </w:r>
      <w:r w:rsidR="00B565D2" w:rsidRPr="008266D3">
        <w:rPr>
          <w:rFonts w:eastAsia="Times New Roman" w:cstheme="minorHAnsi"/>
          <w:bCs/>
          <w:color w:val="383838"/>
          <w:sz w:val="24"/>
          <w:szCs w:val="24"/>
        </w:rPr>
        <w:t>, copied to the Provost’s Office</w:t>
      </w:r>
      <w:r w:rsidR="00A3078B" w:rsidRPr="008266D3">
        <w:rPr>
          <w:rFonts w:eastAsia="Times New Roman" w:cstheme="minorHAnsi"/>
          <w:bCs/>
          <w:color w:val="383838"/>
          <w:sz w:val="24"/>
          <w:szCs w:val="24"/>
        </w:rPr>
        <w:t xml:space="preserve"> (gordonr17@wpunj.edu)</w:t>
      </w:r>
      <w:r w:rsidR="003314DB" w:rsidRPr="008266D3">
        <w:rPr>
          <w:rFonts w:eastAsia="Times New Roman" w:cstheme="minorHAnsi"/>
          <w:bCs/>
          <w:color w:val="383838"/>
          <w:sz w:val="24"/>
          <w:szCs w:val="24"/>
        </w:rPr>
        <w:t xml:space="preserve"> </w:t>
      </w:r>
      <w:r w:rsidRPr="008266D3">
        <w:rPr>
          <w:rFonts w:eastAsia="Times New Roman" w:cstheme="minorHAnsi"/>
          <w:bCs/>
          <w:color w:val="383838"/>
          <w:sz w:val="24"/>
          <w:szCs w:val="24"/>
        </w:rPr>
        <w:t xml:space="preserve">via </w:t>
      </w:r>
      <w:r w:rsidR="003314DB" w:rsidRPr="008266D3">
        <w:rPr>
          <w:rFonts w:eastAsia="Times New Roman" w:cstheme="minorHAnsi"/>
          <w:bCs/>
          <w:color w:val="383838"/>
          <w:sz w:val="24"/>
          <w:szCs w:val="24"/>
        </w:rPr>
        <w:t xml:space="preserve">singular pdf </w:t>
      </w:r>
      <w:r w:rsidRPr="008266D3">
        <w:rPr>
          <w:rFonts w:eastAsia="Times New Roman" w:cstheme="minorHAnsi"/>
          <w:bCs/>
          <w:color w:val="383838"/>
          <w:sz w:val="24"/>
          <w:szCs w:val="24"/>
        </w:rPr>
        <w:t>email attachment</w:t>
      </w:r>
      <w:r w:rsidR="003314DB" w:rsidRPr="008266D3">
        <w:rPr>
          <w:rFonts w:eastAsia="Times New Roman" w:cstheme="minorHAnsi"/>
          <w:bCs/>
          <w:color w:val="383838"/>
          <w:sz w:val="24"/>
          <w:szCs w:val="24"/>
        </w:rPr>
        <w:t xml:space="preserve"> </w:t>
      </w:r>
      <w:r w:rsidRPr="008266D3">
        <w:rPr>
          <w:rFonts w:eastAsia="Times New Roman" w:cstheme="minorHAnsi"/>
          <w:bCs/>
          <w:color w:val="383838"/>
          <w:sz w:val="24"/>
          <w:szCs w:val="24"/>
        </w:rPr>
        <w:t>by the deadline noted on page one. Applications must include:</w:t>
      </w:r>
    </w:p>
    <w:p w14:paraId="092C458F" w14:textId="77777777" w:rsidR="00460BBA" w:rsidRPr="008266D3" w:rsidRDefault="00460BBA" w:rsidP="002F0102">
      <w:pPr>
        <w:pStyle w:val="ListParagraph"/>
        <w:numPr>
          <w:ilvl w:val="0"/>
          <w:numId w:val="3"/>
        </w:numPr>
        <w:spacing w:after="0" w:line="240" w:lineRule="auto"/>
        <w:outlineLvl w:val="2"/>
        <w:rPr>
          <w:rFonts w:eastAsia="Times New Roman" w:cstheme="minorHAnsi"/>
          <w:bCs/>
          <w:color w:val="383838"/>
          <w:sz w:val="24"/>
          <w:szCs w:val="24"/>
        </w:rPr>
      </w:pPr>
      <w:r w:rsidRPr="008266D3">
        <w:rPr>
          <w:rFonts w:eastAsia="Times New Roman" w:cstheme="minorHAnsi"/>
          <w:bCs/>
          <w:color w:val="383838"/>
          <w:sz w:val="24"/>
          <w:szCs w:val="24"/>
        </w:rPr>
        <w:t>Completed FRGIP application (see p. 4).</w:t>
      </w:r>
    </w:p>
    <w:p w14:paraId="02752B76" w14:textId="77777777" w:rsidR="00460BBA" w:rsidRPr="008266D3" w:rsidRDefault="00460BBA" w:rsidP="002F0102">
      <w:pPr>
        <w:pStyle w:val="ListParagraph"/>
        <w:numPr>
          <w:ilvl w:val="0"/>
          <w:numId w:val="3"/>
        </w:numPr>
        <w:spacing w:after="0" w:line="240" w:lineRule="auto"/>
        <w:outlineLvl w:val="2"/>
        <w:rPr>
          <w:rFonts w:eastAsia="Times New Roman" w:cstheme="minorHAnsi"/>
          <w:bCs/>
          <w:color w:val="383838"/>
          <w:sz w:val="24"/>
          <w:szCs w:val="24"/>
        </w:rPr>
      </w:pPr>
      <w:proofErr w:type="gramStart"/>
      <w:r w:rsidRPr="008266D3">
        <w:rPr>
          <w:rFonts w:eastAsia="Times New Roman" w:cstheme="minorHAnsi"/>
          <w:bCs/>
          <w:color w:val="383838"/>
          <w:sz w:val="24"/>
          <w:szCs w:val="24"/>
        </w:rPr>
        <w:t>An abbreviated</w:t>
      </w:r>
      <w:proofErr w:type="gramEnd"/>
      <w:r w:rsidRPr="008266D3">
        <w:rPr>
          <w:rFonts w:eastAsia="Times New Roman" w:cstheme="minorHAnsi"/>
          <w:bCs/>
          <w:color w:val="383838"/>
          <w:sz w:val="24"/>
          <w:szCs w:val="24"/>
        </w:rPr>
        <w:t xml:space="preserve"> vitae (up to 2 pages per person) with those activities salient to the likelihood of being competitive for a grant (e.g., list of scholarship and prior grant activity, relevant service activities, etc.).</w:t>
      </w:r>
    </w:p>
    <w:p w14:paraId="6410FD4C" w14:textId="77777777" w:rsidR="00460BBA" w:rsidRPr="008266D3" w:rsidRDefault="00460BBA" w:rsidP="002F0102">
      <w:pPr>
        <w:pStyle w:val="ListParagraph"/>
        <w:numPr>
          <w:ilvl w:val="0"/>
          <w:numId w:val="3"/>
        </w:numPr>
        <w:spacing w:after="0" w:line="240" w:lineRule="auto"/>
        <w:outlineLvl w:val="2"/>
        <w:rPr>
          <w:rFonts w:eastAsia="Times New Roman" w:cstheme="minorHAnsi"/>
          <w:bCs/>
          <w:color w:val="383838"/>
          <w:sz w:val="24"/>
          <w:szCs w:val="24"/>
        </w:rPr>
      </w:pPr>
      <w:r w:rsidRPr="008266D3">
        <w:rPr>
          <w:rFonts w:eastAsia="Times New Roman" w:cstheme="minorHAnsi"/>
          <w:bCs/>
          <w:color w:val="383838"/>
          <w:sz w:val="24"/>
          <w:szCs w:val="24"/>
        </w:rPr>
        <w:t>A web link to one or more grant programs (with RFPs if those are live at time of FRGIP application) being considered for submission and that meet the $25,000 minimum threshold criteria.</w:t>
      </w:r>
    </w:p>
    <w:p w14:paraId="7AD225A0" w14:textId="77777777" w:rsidR="00460BBA" w:rsidRPr="008266D3" w:rsidRDefault="00460BBA" w:rsidP="002F0102">
      <w:pPr>
        <w:pStyle w:val="ListParagraph"/>
        <w:numPr>
          <w:ilvl w:val="0"/>
          <w:numId w:val="3"/>
        </w:numPr>
        <w:spacing w:after="0" w:line="240" w:lineRule="auto"/>
        <w:outlineLvl w:val="2"/>
        <w:rPr>
          <w:rFonts w:eastAsia="Times New Roman" w:cstheme="minorHAnsi"/>
          <w:bCs/>
          <w:color w:val="383838"/>
          <w:sz w:val="24"/>
          <w:szCs w:val="24"/>
        </w:rPr>
      </w:pPr>
      <w:r w:rsidRPr="008266D3">
        <w:rPr>
          <w:rFonts w:eastAsia="Times New Roman" w:cstheme="minorHAnsi"/>
          <w:bCs/>
          <w:color w:val="383838"/>
          <w:sz w:val="24"/>
          <w:szCs w:val="24"/>
        </w:rPr>
        <w:t>Completion of the Budget Form if there are project expenses (see p. 5).</w:t>
      </w:r>
    </w:p>
    <w:p w14:paraId="6AFA53DF" w14:textId="77777777" w:rsidR="00460BBA" w:rsidRPr="008266D3" w:rsidRDefault="00460BBA" w:rsidP="002F0102">
      <w:pPr>
        <w:pStyle w:val="Default"/>
        <w:rPr>
          <w:b/>
          <w:bCs/>
          <w:color w:val="323232"/>
          <w:sz w:val="28"/>
          <w:szCs w:val="28"/>
        </w:rPr>
      </w:pPr>
    </w:p>
    <w:p w14:paraId="20708FD2" w14:textId="77777777" w:rsidR="00460BBA" w:rsidRPr="008266D3" w:rsidRDefault="00460BBA" w:rsidP="002F0102">
      <w:pPr>
        <w:pStyle w:val="Default"/>
        <w:rPr>
          <w:b/>
          <w:bCs/>
          <w:color w:val="323232"/>
          <w:sz w:val="28"/>
          <w:szCs w:val="28"/>
        </w:rPr>
      </w:pPr>
      <w:r w:rsidRPr="008266D3">
        <w:rPr>
          <w:b/>
          <w:bCs/>
          <w:color w:val="323232"/>
          <w:sz w:val="28"/>
          <w:szCs w:val="28"/>
        </w:rPr>
        <w:t xml:space="preserve">Review Criteria </w:t>
      </w:r>
    </w:p>
    <w:p w14:paraId="194A1DDE" w14:textId="77777777" w:rsidR="00460BBA" w:rsidRPr="008266D3" w:rsidRDefault="00460BBA" w:rsidP="002F0102">
      <w:pPr>
        <w:pStyle w:val="Default"/>
        <w:numPr>
          <w:ilvl w:val="0"/>
          <w:numId w:val="4"/>
        </w:numPr>
        <w:rPr>
          <w:color w:val="323232"/>
        </w:rPr>
      </w:pPr>
      <w:r w:rsidRPr="008266D3">
        <w:rPr>
          <w:color w:val="323232"/>
        </w:rPr>
        <w:t>Purpose of the project</w:t>
      </w:r>
      <w:r w:rsidR="003314DB" w:rsidRPr="008266D3">
        <w:rPr>
          <w:color w:val="323232"/>
        </w:rPr>
        <w:t xml:space="preserve"> and/or grant preparation</w:t>
      </w:r>
      <w:r w:rsidRPr="008266D3">
        <w:rPr>
          <w:color w:val="323232"/>
        </w:rPr>
        <w:t xml:space="preserve"> is clear, specific, and attainable in the </w:t>
      </w:r>
      <w:proofErr w:type="gramStart"/>
      <w:r w:rsidRPr="008266D3">
        <w:rPr>
          <w:color w:val="323232"/>
        </w:rPr>
        <w:t>1 year</w:t>
      </w:r>
      <w:proofErr w:type="gramEnd"/>
      <w:r w:rsidRPr="008266D3">
        <w:rPr>
          <w:color w:val="323232"/>
        </w:rPr>
        <w:t xml:space="preserve"> timeframe.</w:t>
      </w:r>
    </w:p>
    <w:p w14:paraId="4B68986D" w14:textId="77777777" w:rsidR="00460BBA" w:rsidRPr="008266D3" w:rsidRDefault="00460BBA" w:rsidP="002F0102">
      <w:pPr>
        <w:pStyle w:val="Default"/>
        <w:numPr>
          <w:ilvl w:val="0"/>
          <w:numId w:val="4"/>
        </w:numPr>
        <w:rPr>
          <w:color w:val="323232"/>
        </w:rPr>
      </w:pPr>
      <w:r w:rsidRPr="008266D3">
        <w:rPr>
          <w:color w:val="323232"/>
        </w:rPr>
        <w:t>Action steps and milestones are clear, specific, and realistic.</w:t>
      </w:r>
    </w:p>
    <w:p w14:paraId="06AC7215" w14:textId="77777777" w:rsidR="00460BBA" w:rsidRPr="008266D3" w:rsidRDefault="00460BBA" w:rsidP="002F0102">
      <w:pPr>
        <w:pStyle w:val="Default"/>
        <w:numPr>
          <w:ilvl w:val="0"/>
          <w:numId w:val="4"/>
        </w:numPr>
        <w:rPr>
          <w:color w:val="323232"/>
        </w:rPr>
      </w:pPr>
      <w:r w:rsidRPr="008266D3">
        <w:rPr>
          <w:color w:val="323232"/>
        </w:rPr>
        <w:t>Project costs (if any) are clear, specific, and supported by evidence for their need.</w:t>
      </w:r>
    </w:p>
    <w:p w14:paraId="20A132FF" w14:textId="77777777" w:rsidR="00460BBA" w:rsidRPr="008266D3" w:rsidRDefault="00460BBA" w:rsidP="002F0102">
      <w:pPr>
        <w:pStyle w:val="Default"/>
        <w:numPr>
          <w:ilvl w:val="0"/>
          <w:numId w:val="4"/>
        </w:numPr>
        <w:rPr>
          <w:color w:val="323232"/>
        </w:rPr>
      </w:pPr>
      <w:r w:rsidRPr="008266D3">
        <w:rPr>
          <w:color w:val="323232"/>
        </w:rPr>
        <w:lastRenderedPageBreak/>
        <w:t xml:space="preserve">Project </w:t>
      </w:r>
      <w:proofErr w:type="gramStart"/>
      <w:r w:rsidRPr="008266D3">
        <w:rPr>
          <w:color w:val="323232"/>
        </w:rPr>
        <w:t>makes a contribution</w:t>
      </w:r>
      <w:proofErr w:type="gramEnd"/>
      <w:r w:rsidRPr="008266D3">
        <w:rPr>
          <w:color w:val="323232"/>
        </w:rPr>
        <w:t xml:space="preserve"> to the discipline, college, University</w:t>
      </w:r>
      <w:r w:rsidR="00306E55" w:rsidRPr="008266D3">
        <w:rPr>
          <w:color w:val="323232"/>
        </w:rPr>
        <w:t>, and/or community</w:t>
      </w:r>
      <w:r w:rsidRPr="008266D3">
        <w:rPr>
          <w:color w:val="323232"/>
        </w:rPr>
        <w:t xml:space="preserve"> (e.g., basic or applied research/scholarship/creative expression, student success activity or initiative, community engagement/support project, etc.).</w:t>
      </w:r>
    </w:p>
    <w:p w14:paraId="632E3049" w14:textId="77777777" w:rsidR="00460BBA" w:rsidRPr="008266D3" w:rsidRDefault="00460BBA" w:rsidP="002F0102">
      <w:pPr>
        <w:pStyle w:val="Default"/>
        <w:numPr>
          <w:ilvl w:val="0"/>
          <w:numId w:val="4"/>
        </w:numPr>
        <w:rPr>
          <w:bCs/>
          <w:color w:val="323232"/>
        </w:rPr>
      </w:pPr>
      <w:r w:rsidRPr="008266D3">
        <w:rPr>
          <w:bCs/>
          <w:color w:val="323232"/>
        </w:rPr>
        <w:t>Likely success of a grant submission based on members’ skills/experiences</w:t>
      </w:r>
      <w:r w:rsidRPr="008266D3">
        <w:rPr>
          <w:rFonts w:eastAsia="Times New Roman" w:cstheme="minorHAnsi"/>
          <w:bCs/>
          <w:color w:val="383838"/>
        </w:rPr>
        <w:t xml:space="preserve">, including prior research, scholarship, </w:t>
      </w:r>
      <w:r w:rsidR="00306E55" w:rsidRPr="008266D3">
        <w:rPr>
          <w:rFonts w:eastAsia="Times New Roman" w:cstheme="minorHAnsi"/>
          <w:bCs/>
          <w:color w:val="383838"/>
        </w:rPr>
        <w:t xml:space="preserve">service, </w:t>
      </w:r>
      <w:r w:rsidRPr="008266D3">
        <w:rPr>
          <w:rFonts w:eastAsia="Times New Roman" w:cstheme="minorHAnsi"/>
          <w:bCs/>
          <w:color w:val="383838"/>
        </w:rPr>
        <w:t>and grant experience</w:t>
      </w:r>
      <w:r w:rsidR="00306E55" w:rsidRPr="008266D3">
        <w:rPr>
          <w:rFonts w:eastAsia="Times New Roman" w:cstheme="minorHAnsi"/>
          <w:bCs/>
          <w:color w:val="383838"/>
        </w:rPr>
        <w:t xml:space="preserve"> (if any)</w:t>
      </w:r>
      <w:r w:rsidRPr="008266D3">
        <w:rPr>
          <w:rFonts w:eastAsia="Times New Roman" w:cstheme="minorHAnsi"/>
          <w:bCs/>
          <w:color w:val="383838"/>
        </w:rPr>
        <w:t xml:space="preserve">, as well as the goals and objectives of the grant for which the faculty member is applying. </w:t>
      </w:r>
    </w:p>
    <w:p w14:paraId="7DFF3D94" w14:textId="77777777" w:rsidR="00460BBA" w:rsidRPr="008266D3" w:rsidRDefault="00460BBA" w:rsidP="002F0102">
      <w:pPr>
        <w:pStyle w:val="Default"/>
        <w:numPr>
          <w:ilvl w:val="0"/>
          <w:numId w:val="4"/>
        </w:numPr>
      </w:pPr>
      <w:r w:rsidRPr="008266D3">
        <w:rPr>
          <w:color w:val="323232"/>
        </w:rPr>
        <w:t xml:space="preserve">Extent to which supporting facilities (such as laboratories, special equipment, or supplies) will be available to successfully complete the project and achieve the project goal. </w:t>
      </w:r>
    </w:p>
    <w:p w14:paraId="43EA4788" w14:textId="77777777" w:rsidR="00460BBA" w:rsidRPr="008266D3" w:rsidRDefault="000A415B" w:rsidP="002F0102">
      <w:pPr>
        <w:pStyle w:val="Default"/>
        <w:rPr>
          <w:bCs/>
          <w:color w:val="323232"/>
        </w:rPr>
      </w:pPr>
      <w:r w:rsidRPr="008266D3">
        <w:rPr>
          <w:bCs/>
          <w:noProof/>
          <w:color w:val="323232"/>
        </w:rPr>
        <mc:AlternateContent>
          <mc:Choice Requires="wps">
            <w:drawing>
              <wp:anchor distT="0" distB="0" distL="114300" distR="114300" simplePos="0" relativeHeight="251659264" behindDoc="0" locked="0" layoutInCell="1" allowOverlap="1" wp14:anchorId="74C3496C" wp14:editId="02E49B6A">
                <wp:simplePos x="0" y="0"/>
                <wp:positionH relativeFrom="margin">
                  <wp:posOffset>53163</wp:posOffset>
                </wp:positionH>
                <wp:positionV relativeFrom="paragraph">
                  <wp:posOffset>180753</wp:posOffset>
                </wp:positionV>
                <wp:extent cx="5794744" cy="1605517"/>
                <wp:effectExtent l="0" t="0" r="15875" b="13970"/>
                <wp:wrapNone/>
                <wp:docPr id="1" name="Text Box 1"/>
                <wp:cNvGraphicFramePr/>
                <a:graphic xmlns:a="http://schemas.openxmlformats.org/drawingml/2006/main">
                  <a:graphicData uri="http://schemas.microsoft.com/office/word/2010/wordprocessingShape">
                    <wps:wsp>
                      <wps:cNvSpPr txBox="1"/>
                      <wps:spPr>
                        <a:xfrm>
                          <a:off x="0" y="0"/>
                          <a:ext cx="5794744" cy="1605517"/>
                        </a:xfrm>
                        <a:prstGeom prst="rect">
                          <a:avLst/>
                        </a:prstGeom>
                        <a:solidFill>
                          <a:schemeClr val="lt1"/>
                        </a:solidFill>
                        <a:ln w="12700">
                          <a:solidFill>
                            <a:prstClr val="black"/>
                          </a:solidFill>
                        </a:ln>
                      </wps:spPr>
                      <wps:txbx>
                        <w:txbxContent>
                          <w:p w14:paraId="0E613F83" w14:textId="77777777" w:rsidR="000A415B" w:rsidRDefault="000A415B" w:rsidP="001364B1">
                            <w:pPr>
                              <w:pStyle w:val="Default"/>
                              <w:jc w:val="center"/>
                              <w:rPr>
                                <w:bCs/>
                                <w:color w:val="323232"/>
                              </w:rPr>
                            </w:pPr>
                            <w:r>
                              <w:rPr>
                                <w:bCs/>
                                <w:color w:val="323232"/>
                              </w:rPr>
                              <w:t>Submissions Prioritized for Support</w:t>
                            </w:r>
                          </w:p>
                          <w:p w14:paraId="43CE325F" w14:textId="77777777" w:rsidR="000A415B" w:rsidRDefault="00460BBA" w:rsidP="001364B1">
                            <w:pPr>
                              <w:pStyle w:val="Default"/>
                              <w:numPr>
                                <w:ilvl w:val="0"/>
                                <w:numId w:val="6"/>
                              </w:numPr>
                              <w:rPr>
                                <w:bCs/>
                                <w:color w:val="323232"/>
                              </w:rPr>
                            </w:pPr>
                            <w:r w:rsidRPr="002053B7">
                              <w:rPr>
                                <w:bCs/>
                                <w:color w:val="323232"/>
                              </w:rPr>
                              <w:t>Early career T/TT faculty (i.e., first 10 years as a faculty member at WP), as well as faculty with limited experience with grant writing,</w:t>
                            </w:r>
                            <w:r w:rsidR="000A415B">
                              <w:rPr>
                                <w:bCs/>
                                <w:color w:val="323232"/>
                              </w:rPr>
                              <w:t xml:space="preserve"> </w:t>
                            </w:r>
                            <w:r w:rsidRPr="002053B7">
                              <w:rPr>
                                <w:bCs/>
                                <w:color w:val="323232"/>
                              </w:rPr>
                              <w:t>although all full time faculty of any rank and service length may apply.</w:t>
                            </w:r>
                          </w:p>
                          <w:p w14:paraId="586F3FAD" w14:textId="77777777" w:rsidR="000A415B" w:rsidRDefault="00460BBA" w:rsidP="001364B1">
                            <w:pPr>
                              <w:pStyle w:val="Default"/>
                              <w:numPr>
                                <w:ilvl w:val="0"/>
                                <w:numId w:val="6"/>
                              </w:numPr>
                              <w:rPr>
                                <w:bCs/>
                                <w:color w:val="323232"/>
                              </w:rPr>
                            </w:pPr>
                            <w:r w:rsidRPr="002053B7">
                              <w:rPr>
                                <w:bCs/>
                                <w:color w:val="323232"/>
                              </w:rPr>
                              <w:t xml:space="preserve">Experienced grant writers who have faculty with little or no experience on their team, and </w:t>
                            </w:r>
                            <w:r w:rsidR="000A415B">
                              <w:rPr>
                                <w:bCs/>
                                <w:color w:val="323232"/>
                              </w:rPr>
                              <w:t>who</w:t>
                            </w:r>
                            <w:r w:rsidRPr="002053B7">
                              <w:rPr>
                                <w:bCs/>
                                <w:color w:val="323232"/>
                              </w:rPr>
                              <w:t xml:space="preserve"> will be mentor</w:t>
                            </w:r>
                            <w:r w:rsidR="00AF2C9C">
                              <w:rPr>
                                <w:bCs/>
                                <w:color w:val="323232"/>
                              </w:rPr>
                              <w:t>ing those less experienced faculty</w:t>
                            </w:r>
                            <w:r w:rsidRPr="002053B7">
                              <w:rPr>
                                <w:bCs/>
                                <w:color w:val="323232"/>
                              </w:rPr>
                              <w:t xml:space="preserve"> through the process.</w:t>
                            </w:r>
                          </w:p>
                          <w:p w14:paraId="3EEAAF88" w14:textId="77777777" w:rsidR="00460BBA" w:rsidRPr="002053B7" w:rsidRDefault="000A415B" w:rsidP="001364B1">
                            <w:pPr>
                              <w:pStyle w:val="Default"/>
                              <w:numPr>
                                <w:ilvl w:val="0"/>
                                <w:numId w:val="6"/>
                              </w:numPr>
                              <w:rPr>
                                <w:bCs/>
                                <w:color w:val="323232"/>
                              </w:rPr>
                            </w:pPr>
                            <w:r>
                              <w:rPr>
                                <w:bCs/>
                                <w:color w:val="323232"/>
                              </w:rPr>
                              <w:t xml:space="preserve">Projects that involve students </w:t>
                            </w:r>
                            <w:r w:rsidR="001B6B9C">
                              <w:rPr>
                                <w:bCs/>
                                <w:color w:val="323232"/>
                              </w:rPr>
                              <w:t>doing</w:t>
                            </w:r>
                            <w:r>
                              <w:rPr>
                                <w:bCs/>
                                <w:color w:val="323232"/>
                              </w:rPr>
                              <w:t xml:space="preserve"> research</w:t>
                            </w:r>
                            <w:r w:rsidR="001B6B9C">
                              <w:rPr>
                                <w:bCs/>
                                <w:color w:val="323232"/>
                              </w:rPr>
                              <w:t xml:space="preserve"> or creative work</w:t>
                            </w:r>
                            <w:r w:rsidR="00170589">
                              <w:rPr>
                                <w:bCs/>
                                <w:color w:val="323232"/>
                              </w:rPr>
                              <w:t xml:space="preserve"> for the grant</w:t>
                            </w:r>
                            <w:r>
                              <w:rPr>
                                <w:bCs/>
                                <w:color w:val="323232"/>
                              </w:rPr>
                              <w:t>, particularly a group/team of students</w:t>
                            </w:r>
                            <w:r w:rsidR="003747CF">
                              <w:rPr>
                                <w:bCs/>
                                <w:color w:val="323232"/>
                              </w:rPr>
                              <w:t>.</w:t>
                            </w:r>
                          </w:p>
                          <w:p w14:paraId="4C5CCC86" w14:textId="77777777" w:rsidR="00460BBA" w:rsidRDefault="00460BBA" w:rsidP="00460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3496C" id="_x0000_t202" coordsize="21600,21600" o:spt="202" path="m,l,21600r21600,l21600,xe">
                <v:stroke joinstyle="miter"/>
                <v:path gradientshapeok="t" o:connecttype="rect"/>
              </v:shapetype>
              <v:shape id="Text Box 1" o:spid="_x0000_s1026" type="#_x0000_t202" style="position:absolute;margin-left:4.2pt;margin-top:14.25pt;width:456.3pt;height:1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" fillcolor="white [3201]" strokeweight="1pt">
                <v:textbox>
                  <w:txbxContent>
                    <w:p w14:paraId="0E613F83" w14:textId="77777777" w:rsidR="000A415B" w:rsidRDefault="000A415B" w:rsidP="001364B1">
                      <w:pPr>
                        <w:pStyle w:val="Default"/>
                        <w:jc w:val="center"/>
                        <w:rPr>
                          <w:bCs/>
                          <w:color w:val="323232"/>
                        </w:rPr>
                      </w:pPr>
                      <w:r>
                        <w:rPr>
                          <w:bCs/>
                          <w:color w:val="323232"/>
                        </w:rPr>
                        <w:t>Submissions Prioritized for Support</w:t>
                      </w:r>
                    </w:p>
                    <w:p w14:paraId="43CE325F" w14:textId="77777777" w:rsidR="000A415B" w:rsidRDefault="00460BBA" w:rsidP="001364B1">
                      <w:pPr>
                        <w:pStyle w:val="Default"/>
                        <w:numPr>
                          <w:ilvl w:val="0"/>
                          <w:numId w:val="6"/>
                        </w:numPr>
                        <w:rPr>
                          <w:bCs/>
                          <w:color w:val="323232"/>
                        </w:rPr>
                      </w:pPr>
                      <w:r w:rsidRPr="002053B7">
                        <w:rPr>
                          <w:bCs/>
                          <w:color w:val="323232"/>
                        </w:rPr>
                        <w:t>Early career T/TT faculty (i.e., first 10 years as a faculty member at WP), as well as faculty with limited experience with grant writing,</w:t>
                      </w:r>
                      <w:r w:rsidR="000A415B">
                        <w:rPr>
                          <w:bCs/>
                          <w:color w:val="323232"/>
                        </w:rPr>
                        <w:t xml:space="preserve"> </w:t>
                      </w:r>
                      <w:r w:rsidRPr="002053B7">
                        <w:rPr>
                          <w:bCs/>
                          <w:color w:val="323232"/>
                        </w:rPr>
                        <w:t>although all full time faculty of any rank and service length may apply.</w:t>
                      </w:r>
                    </w:p>
                    <w:p w14:paraId="586F3FAD" w14:textId="77777777" w:rsidR="000A415B" w:rsidRDefault="00460BBA" w:rsidP="001364B1">
                      <w:pPr>
                        <w:pStyle w:val="Default"/>
                        <w:numPr>
                          <w:ilvl w:val="0"/>
                          <w:numId w:val="6"/>
                        </w:numPr>
                        <w:rPr>
                          <w:bCs/>
                          <w:color w:val="323232"/>
                        </w:rPr>
                      </w:pPr>
                      <w:r w:rsidRPr="002053B7">
                        <w:rPr>
                          <w:bCs/>
                          <w:color w:val="323232"/>
                        </w:rPr>
                        <w:t xml:space="preserve">Experienced grant writers who have faculty with little or no experience on their team, and </w:t>
                      </w:r>
                      <w:r w:rsidR="000A415B">
                        <w:rPr>
                          <w:bCs/>
                          <w:color w:val="323232"/>
                        </w:rPr>
                        <w:t>who</w:t>
                      </w:r>
                      <w:r w:rsidRPr="002053B7">
                        <w:rPr>
                          <w:bCs/>
                          <w:color w:val="323232"/>
                        </w:rPr>
                        <w:t xml:space="preserve"> will be mentor</w:t>
                      </w:r>
                      <w:r w:rsidR="00AF2C9C">
                        <w:rPr>
                          <w:bCs/>
                          <w:color w:val="323232"/>
                        </w:rPr>
                        <w:t>ing those less experienced faculty</w:t>
                      </w:r>
                      <w:r w:rsidRPr="002053B7">
                        <w:rPr>
                          <w:bCs/>
                          <w:color w:val="323232"/>
                        </w:rPr>
                        <w:t xml:space="preserve"> through the process.</w:t>
                      </w:r>
                    </w:p>
                    <w:p w14:paraId="3EEAAF88" w14:textId="77777777" w:rsidR="00460BBA" w:rsidRPr="002053B7" w:rsidRDefault="000A415B" w:rsidP="001364B1">
                      <w:pPr>
                        <w:pStyle w:val="Default"/>
                        <w:numPr>
                          <w:ilvl w:val="0"/>
                          <w:numId w:val="6"/>
                        </w:numPr>
                        <w:rPr>
                          <w:bCs/>
                          <w:color w:val="323232"/>
                        </w:rPr>
                      </w:pPr>
                      <w:r>
                        <w:rPr>
                          <w:bCs/>
                          <w:color w:val="323232"/>
                        </w:rPr>
                        <w:t xml:space="preserve">Projects that involve students </w:t>
                      </w:r>
                      <w:r w:rsidR="001B6B9C">
                        <w:rPr>
                          <w:bCs/>
                          <w:color w:val="323232"/>
                        </w:rPr>
                        <w:t>doing</w:t>
                      </w:r>
                      <w:r>
                        <w:rPr>
                          <w:bCs/>
                          <w:color w:val="323232"/>
                        </w:rPr>
                        <w:t xml:space="preserve"> research</w:t>
                      </w:r>
                      <w:r w:rsidR="001B6B9C">
                        <w:rPr>
                          <w:bCs/>
                          <w:color w:val="323232"/>
                        </w:rPr>
                        <w:t xml:space="preserve"> or creative work</w:t>
                      </w:r>
                      <w:r w:rsidR="00170589">
                        <w:rPr>
                          <w:bCs/>
                          <w:color w:val="323232"/>
                        </w:rPr>
                        <w:t xml:space="preserve"> for the grant</w:t>
                      </w:r>
                      <w:r>
                        <w:rPr>
                          <w:bCs/>
                          <w:color w:val="323232"/>
                        </w:rPr>
                        <w:t>, particularly a group/team of students</w:t>
                      </w:r>
                      <w:r w:rsidR="003747CF">
                        <w:rPr>
                          <w:bCs/>
                          <w:color w:val="323232"/>
                        </w:rPr>
                        <w:t>.</w:t>
                      </w:r>
                    </w:p>
                    <w:p w14:paraId="4C5CCC86" w14:textId="77777777" w:rsidR="00460BBA" w:rsidRDefault="00460BBA" w:rsidP="00460BBA"/>
                  </w:txbxContent>
                </v:textbox>
                <w10:wrap anchorx="margin"/>
              </v:shape>
            </w:pict>
          </mc:Fallback>
        </mc:AlternateContent>
      </w:r>
    </w:p>
    <w:p w14:paraId="0DC7147C" w14:textId="77777777" w:rsidR="00460BBA" w:rsidRPr="008266D3" w:rsidRDefault="00460BBA" w:rsidP="002F0102">
      <w:pPr>
        <w:pStyle w:val="Default"/>
      </w:pPr>
    </w:p>
    <w:p w14:paraId="296997FD" w14:textId="77777777" w:rsidR="00460BBA" w:rsidRPr="008266D3" w:rsidRDefault="00460BBA" w:rsidP="002F0102">
      <w:pPr>
        <w:pStyle w:val="Default"/>
      </w:pPr>
    </w:p>
    <w:p w14:paraId="52F88E90" w14:textId="77777777" w:rsidR="00460BBA" w:rsidRPr="008266D3" w:rsidRDefault="00460BBA" w:rsidP="002F0102">
      <w:pPr>
        <w:pStyle w:val="Default"/>
      </w:pPr>
    </w:p>
    <w:p w14:paraId="2482195C" w14:textId="77777777" w:rsidR="00460BBA" w:rsidRPr="008266D3" w:rsidRDefault="00460BBA" w:rsidP="002F0102">
      <w:pPr>
        <w:pStyle w:val="Default"/>
      </w:pPr>
    </w:p>
    <w:p w14:paraId="2E13993E" w14:textId="77777777" w:rsidR="00460BBA" w:rsidRPr="008266D3" w:rsidRDefault="00460BBA" w:rsidP="002F0102">
      <w:pPr>
        <w:pStyle w:val="Default"/>
      </w:pPr>
    </w:p>
    <w:p w14:paraId="40EAA98E" w14:textId="77777777" w:rsidR="00460BBA" w:rsidRPr="008266D3" w:rsidRDefault="00460BBA" w:rsidP="002F0102">
      <w:pPr>
        <w:spacing w:after="0" w:line="240" w:lineRule="auto"/>
        <w:rPr>
          <w:rFonts w:eastAsia="Times New Roman" w:cstheme="minorHAnsi"/>
          <w:b/>
          <w:color w:val="383838"/>
          <w:sz w:val="28"/>
          <w:szCs w:val="28"/>
        </w:rPr>
      </w:pPr>
    </w:p>
    <w:p w14:paraId="057771C0" w14:textId="77777777" w:rsidR="00460BBA" w:rsidRPr="008266D3" w:rsidRDefault="00460BBA" w:rsidP="002F0102">
      <w:pPr>
        <w:spacing w:after="0" w:line="240" w:lineRule="auto"/>
        <w:rPr>
          <w:rFonts w:eastAsia="Times New Roman" w:cstheme="minorHAnsi"/>
          <w:b/>
          <w:color w:val="383838"/>
          <w:sz w:val="28"/>
          <w:szCs w:val="28"/>
        </w:rPr>
      </w:pPr>
    </w:p>
    <w:p w14:paraId="525378F6" w14:textId="77777777" w:rsidR="003747CF" w:rsidRPr="008266D3" w:rsidRDefault="003747CF" w:rsidP="002F0102">
      <w:pPr>
        <w:spacing w:after="0" w:line="240" w:lineRule="auto"/>
        <w:rPr>
          <w:rFonts w:eastAsia="Times New Roman" w:cstheme="minorHAnsi"/>
          <w:b/>
          <w:color w:val="383838"/>
          <w:sz w:val="28"/>
          <w:szCs w:val="28"/>
        </w:rPr>
      </w:pPr>
    </w:p>
    <w:p w14:paraId="675467A1" w14:textId="77777777" w:rsidR="000A415B" w:rsidRPr="008266D3" w:rsidRDefault="000A415B" w:rsidP="002F0102">
      <w:pPr>
        <w:spacing w:after="0" w:line="240" w:lineRule="auto"/>
        <w:rPr>
          <w:rFonts w:eastAsia="Times New Roman" w:cstheme="minorHAnsi"/>
          <w:b/>
          <w:color w:val="383838"/>
          <w:sz w:val="28"/>
          <w:szCs w:val="28"/>
        </w:rPr>
      </w:pPr>
    </w:p>
    <w:p w14:paraId="2C188BC4" w14:textId="77777777" w:rsidR="00460BBA" w:rsidRPr="008266D3" w:rsidRDefault="00460BBA" w:rsidP="002F0102">
      <w:pPr>
        <w:spacing w:after="0" w:line="240" w:lineRule="auto"/>
        <w:rPr>
          <w:rFonts w:eastAsia="Times New Roman" w:cstheme="minorHAnsi"/>
          <w:b/>
          <w:color w:val="383838"/>
          <w:sz w:val="28"/>
          <w:szCs w:val="28"/>
        </w:rPr>
      </w:pPr>
      <w:r w:rsidRPr="008266D3">
        <w:rPr>
          <w:rFonts w:eastAsia="Times New Roman" w:cstheme="minorHAnsi"/>
          <w:b/>
          <w:color w:val="383838"/>
          <w:sz w:val="28"/>
          <w:szCs w:val="28"/>
        </w:rPr>
        <w:t>Payment and Expenditures</w:t>
      </w:r>
    </w:p>
    <w:p w14:paraId="44B6B6D8" w14:textId="77777777" w:rsidR="00460BBA" w:rsidRPr="008266D3" w:rsidRDefault="00460BBA" w:rsidP="002F0102">
      <w:pPr>
        <w:spacing w:after="0" w:line="240" w:lineRule="auto"/>
        <w:rPr>
          <w:rFonts w:eastAsia="Times New Roman" w:cstheme="minorHAnsi"/>
          <w:color w:val="383838"/>
          <w:sz w:val="24"/>
          <w:szCs w:val="24"/>
        </w:rPr>
      </w:pPr>
      <w:r w:rsidRPr="008266D3">
        <w:rPr>
          <w:rFonts w:eastAsia="Times New Roman" w:cstheme="minorHAnsi"/>
          <w:color w:val="383838"/>
          <w:sz w:val="24"/>
          <w:szCs w:val="24"/>
        </w:rPr>
        <w:t xml:space="preserve">Failure to submit a grant proposal by the award deadline will result in forfeiture of any unused monies and ineligibility to apply for this program in the future if due to circumstances within awardee’s ability to control. Two or more faculty members working as Co-PIs will split the FRGIP award. Project expense funding (if any) </w:t>
      </w:r>
      <w:proofErr w:type="gramStart"/>
      <w:r w:rsidRPr="008266D3">
        <w:rPr>
          <w:rFonts w:eastAsia="Times New Roman" w:cstheme="minorHAnsi"/>
          <w:color w:val="383838"/>
          <w:sz w:val="24"/>
          <w:szCs w:val="24"/>
        </w:rPr>
        <w:t>must be used</w:t>
      </w:r>
      <w:proofErr w:type="gramEnd"/>
      <w:r w:rsidRPr="008266D3">
        <w:rPr>
          <w:rFonts w:eastAsia="Times New Roman" w:cstheme="minorHAnsi"/>
          <w:color w:val="383838"/>
          <w:sz w:val="24"/>
          <w:szCs w:val="24"/>
        </w:rPr>
        <w:t xml:space="preserve"> for costs related to the research/work of the project in preparation for submitting a grant.</w:t>
      </w:r>
    </w:p>
    <w:p w14:paraId="309151BD" w14:textId="77777777" w:rsidR="00460BBA" w:rsidRPr="008266D3" w:rsidRDefault="00460BBA" w:rsidP="002F0102">
      <w:pPr>
        <w:pStyle w:val="Default"/>
        <w:rPr>
          <w:b/>
          <w:bCs/>
          <w:color w:val="323232"/>
          <w:sz w:val="28"/>
          <w:szCs w:val="28"/>
        </w:rPr>
      </w:pPr>
    </w:p>
    <w:p w14:paraId="51F98E42" w14:textId="77777777" w:rsidR="00460BBA" w:rsidRPr="008266D3" w:rsidRDefault="00460BBA" w:rsidP="002F0102">
      <w:pPr>
        <w:pStyle w:val="Default"/>
        <w:rPr>
          <w:b/>
          <w:bCs/>
          <w:color w:val="323232"/>
          <w:sz w:val="28"/>
          <w:szCs w:val="28"/>
        </w:rPr>
      </w:pPr>
      <w:r w:rsidRPr="008266D3">
        <w:rPr>
          <w:b/>
          <w:bCs/>
          <w:color w:val="323232"/>
          <w:sz w:val="28"/>
          <w:szCs w:val="28"/>
        </w:rPr>
        <w:t xml:space="preserve">Award and Process Management </w:t>
      </w:r>
    </w:p>
    <w:p w14:paraId="6DD36891" w14:textId="77777777" w:rsidR="00460BBA" w:rsidRPr="008266D3" w:rsidRDefault="00460BBA" w:rsidP="002F0102">
      <w:pPr>
        <w:pStyle w:val="Default"/>
        <w:rPr>
          <w:color w:val="323232"/>
        </w:rPr>
      </w:pPr>
      <w:r w:rsidRPr="008266D3">
        <w:rPr>
          <w:color w:val="323232"/>
        </w:rPr>
        <w:t xml:space="preserve">Deans Offices manage this awards program, in consultation with the Provost’s Office. The Office of Sponsored Programs provides training and grant writing assistance. </w:t>
      </w:r>
    </w:p>
    <w:p w14:paraId="625F86C6" w14:textId="77777777" w:rsidR="00460BBA" w:rsidRPr="008266D3" w:rsidRDefault="00460BBA" w:rsidP="002F0102">
      <w:pPr>
        <w:pStyle w:val="Default"/>
        <w:rPr>
          <w:color w:val="323232"/>
        </w:rPr>
      </w:pPr>
    </w:p>
    <w:p w14:paraId="05C23CC4" w14:textId="77777777" w:rsidR="00460BBA" w:rsidRPr="008266D3" w:rsidRDefault="00460BBA" w:rsidP="002F0102">
      <w:pPr>
        <w:spacing w:after="0" w:line="240" w:lineRule="auto"/>
        <w:rPr>
          <w:rFonts w:eastAsia="Times New Roman" w:cstheme="minorHAnsi"/>
          <w:color w:val="383838"/>
          <w:sz w:val="24"/>
          <w:szCs w:val="24"/>
        </w:rPr>
      </w:pPr>
      <w:r w:rsidRPr="008266D3">
        <w:rPr>
          <w:color w:val="323232"/>
          <w:sz w:val="24"/>
          <w:szCs w:val="24"/>
        </w:rPr>
        <w:t xml:space="preserve">All University-supported research projects </w:t>
      </w:r>
      <w:proofErr w:type="gramStart"/>
      <w:r w:rsidRPr="008266D3">
        <w:rPr>
          <w:color w:val="323232"/>
          <w:sz w:val="24"/>
          <w:szCs w:val="24"/>
        </w:rPr>
        <w:t>are administered</w:t>
      </w:r>
      <w:proofErr w:type="gramEnd"/>
      <w:r w:rsidRPr="008266D3">
        <w:rPr>
          <w:color w:val="323232"/>
          <w:sz w:val="24"/>
          <w:szCs w:val="24"/>
        </w:rPr>
        <w:t xml:space="preserve"> in accordance with established University fiscal procedures and research policies relating to the conduct of research, including IRB approval where applicable. The incentive award, which is intended for a specified time period and for purposes related to the research/work required to submit a grant, may not be carried over or extended except under unusual or unavoidable circumstances and with the approval of the Dean’s and Provost’s offices. </w:t>
      </w:r>
      <w:r w:rsidRPr="008266D3">
        <w:rPr>
          <w:rFonts w:eastAsia="Times New Roman" w:cstheme="minorHAnsi"/>
          <w:color w:val="383838"/>
          <w:sz w:val="24"/>
          <w:szCs w:val="24"/>
        </w:rPr>
        <w:t xml:space="preserve">Unspent monies at award’s end (1 year following the </w:t>
      </w:r>
      <w:r w:rsidR="0040345C" w:rsidRPr="008266D3">
        <w:rPr>
          <w:rFonts w:eastAsia="Times New Roman" w:cstheme="minorHAnsi"/>
          <w:color w:val="383838"/>
          <w:sz w:val="24"/>
          <w:szCs w:val="24"/>
        </w:rPr>
        <w:t xml:space="preserve">incentive </w:t>
      </w:r>
      <w:r w:rsidRPr="008266D3">
        <w:rPr>
          <w:rFonts w:eastAsia="Times New Roman" w:cstheme="minorHAnsi"/>
          <w:color w:val="383838"/>
          <w:sz w:val="24"/>
          <w:szCs w:val="24"/>
        </w:rPr>
        <w:t xml:space="preserve">grant award) </w:t>
      </w:r>
      <w:proofErr w:type="gramStart"/>
      <w:r w:rsidRPr="008266D3">
        <w:rPr>
          <w:rFonts w:eastAsia="Times New Roman" w:cstheme="minorHAnsi"/>
          <w:color w:val="383838"/>
          <w:sz w:val="24"/>
          <w:szCs w:val="24"/>
        </w:rPr>
        <w:t>will be swept</w:t>
      </w:r>
      <w:proofErr w:type="gramEnd"/>
      <w:r w:rsidRPr="008266D3">
        <w:rPr>
          <w:rFonts w:eastAsia="Times New Roman" w:cstheme="minorHAnsi"/>
          <w:color w:val="383838"/>
          <w:sz w:val="24"/>
          <w:szCs w:val="24"/>
        </w:rPr>
        <w:t>.</w:t>
      </w:r>
    </w:p>
    <w:p w14:paraId="07A1CEB9" w14:textId="77777777" w:rsidR="00460BBA" w:rsidRPr="008266D3" w:rsidRDefault="00460BBA" w:rsidP="002F0102">
      <w:pPr>
        <w:spacing w:after="0" w:line="240" w:lineRule="auto"/>
        <w:rPr>
          <w:rFonts w:eastAsia="Times New Roman" w:cstheme="minorHAnsi"/>
          <w:color w:val="383838"/>
          <w:sz w:val="24"/>
          <w:szCs w:val="24"/>
        </w:rPr>
      </w:pPr>
    </w:p>
    <w:p w14:paraId="6584466D" w14:textId="77777777" w:rsidR="00460BBA" w:rsidRPr="008266D3" w:rsidRDefault="00460BBA" w:rsidP="002F0102">
      <w:pPr>
        <w:spacing w:after="0" w:line="240" w:lineRule="auto"/>
        <w:jc w:val="center"/>
        <w:rPr>
          <w:b/>
          <w:sz w:val="28"/>
          <w:szCs w:val="28"/>
        </w:rPr>
      </w:pPr>
      <w:r w:rsidRPr="008266D3">
        <w:rPr>
          <w:rFonts w:eastAsia="Times New Roman" w:cstheme="minorHAnsi"/>
          <w:b/>
          <w:bCs/>
          <w:color w:val="383838"/>
          <w:sz w:val="28"/>
          <w:szCs w:val="28"/>
        </w:rPr>
        <w:t xml:space="preserve">Questions on this program </w:t>
      </w:r>
      <w:proofErr w:type="gramStart"/>
      <w:r w:rsidRPr="008266D3">
        <w:rPr>
          <w:rFonts w:eastAsia="Times New Roman" w:cstheme="minorHAnsi"/>
          <w:b/>
          <w:bCs/>
          <w:color w:val="383838"/>
          <w:sz w:val="28"/>
          <w:szCs w:val="28"/>
        </w:rPr>
        <w:t>should be directed</w:t>
      </w:r>
      <w:proofErr w:type="gramEnd"/>
      <w:r w:rsidRPr="008266D3">
        <w:rPr>
          <w:rFonts w:eastAsia="Times New Roman" w:cstheme="minorHAnsi"/>
          <w:b/>
          <w:bCs/>
          <w:color w:val="383838"/>
          <w:sz w:val="28"/>
          <w:szCs w:val="28"/>
        </w:rPr>
        <w:t xml:space="preserve"> to your Dean’s Office.</w:t>
      </w:r>
    </w:p>
    <w:p w14:paraId="1E8EBEC8" w14:textId="77777777" w:rsidR="00460BBA" w:rsidRPr="008266D3" w:rsidRDefault="00460BBA" w:rsidP="002F0102">
      <w:pPr>
        <w:spacing w:after="0" w:line="240" w:lineRule="auto"/>
      </w:pPr>
    </w:p>
    <w:p w14:paraId="6539C9CF" w14:textId="77777777" w:rsidR="00460BBA" w:rsidRPr="008266D3" w:rsidRDefault="00460BBA" w:rsidP="002F0102">
      <w:pPr>
        <w:spacing w:after="0" w:line="240" w:lineRule="auto"/>
      </w:pPr>
    </w:p>
    <w:p w14:paraId="18ED3905" w14:textId="316A0A8E" w:rsidR="00460BBA" w:rsidRPr="008266D3" w:rsidRDefault="00460BBA" w:rsidP="008266D3">
      <w:pPr>
        <w:jc w:val="center"/>
      </w:pPr>
      <w:r w:rsidRPr="008266D3">
        <w:br w:type="page"/>
      </w:r>
      <w:r w:rsidRPr="008266D3">
        <w:rPr>
          <w:rFonts w:cstheme="minorHAnsi"/>
          <w:b/>
          <w:sz w:val="28"/>
          <w:szCs w:val="28"/>
        </w:rPr>
        <w:lastRenderedPageBreak/>
        <w:t>Faculty Research and Grant Incentive Program</w:t>
      </w:r>
      <w:r w:rsidR="001809E5" w:rsidRPr="008266D3">
        <w:rPr>
          <w:rFonts w:cstheme="minorHAnsi"/>
          <w:b/>
          <w:sz w:val="28"/>
          <w:szCs w:val="28"/>
        </w:rPr>
        <w:t xml:space="preserve"> Application</w:t>
      </w:r>
    </w:p>
    <w:p w14:paraId="5FB14669" w14:textId="77777777" w:rsidR="00460BBA" w:rsidRPr="008266D3" w:rsidRDefault="00460BBA" w:rsidP="002F0102">
      <w:pPr>
        <w:spacing w:after="0" w:line="240" w:lineRule="auto"/>
        <w:rPr>
          <w:b/>
        </w:rPr>
      </w:pPr>
    </w:p>
    <w:p w14:paraId="2EE722EE" w14:textId="77777777" w:rsidR="00460BBA" w:rsidRPr="008266D3" w:rsidRDefault="00460BBA" w:rsidP="002F0102">
      <w:pPr>
        <w:spacing w:after="0" w:line="240" w:lineRule="auto"/>
        <w:rPr>
          <w:b/>
        </w:rPr>
      </w:pPr>
      <w:r w:rsidRPr="008266D3">
        <w:rPr>
          <w:b/>
        </w:rPr>
        <w:t xml:space="preserve">NAME </w:t>
      </w:r>
      <w:r w:rsidRPr="008266D3">
        <w:t>(project lead/PI)</w:t>
      </w:r>
      <w:r w:rsidRPr="008266D3">
        <w:rPr>
          <w:b/>
        </w:rPr>
        <w:t>:</w:t>
      </w:r>
      <w:r w:rsidRPr="008266D3">
        <w:rPr>
          <w:b/>
        </w:rPr>
        <w:tab/>
      </w:r>
      <w:r w:rsidRPr="008266D3">
        <w:rPr>
          <w:b/>
        </w:rPr>
        <w:tab/>
      </w:r>
      <w:r w:rsidRPr="008266D3">
        <w:rPr>
          <w:b/>
        </w:rPr>
        <w:tab/>
      </w:r>
      <w:r w:rsidRPr="008266D3">
        <w:rPr>
          <w:b/>
        </w:rPr>
        <w:tab/>
      </w:r>
      <w:r w:rsidRPr="008266D3">
        <w:rPr>
          <w:b/>
        </w:rPr>
        <w:tab/>
        <w:t xml:space="preserve">EMAIL: </w:t>
      </w:r>
    </w:p>
    <w:p w14:paraId="7433D6CE" w14:textId="77777777" w:rsidR="00460BBA" w:rsidRPr="008266D3" w:rsidRDefault="00460BBA" w:rsidP="002F0102">
      <w:pPr>
        <w:spacing w:after="0" w:line="240" w:lineRule="auto"/>
        <w:rPr>
          <w:b/>
        </w:rPr>
      </w:pPr>
    </w:p>
    <w:p w14:paraId="03C48E95" w14:textId="77777777" w:rsidR="00460BBA" w:rsidRPr="008266D3" w:rsidRDefault="00460BBA" w:rsidP="002F0102">
      <w:pPr>
        <w:spacing w:after="0" w:line="240" w:lineRule="auto"/>
        <w:rPr>
          <w:b/>
        </w:rPr>
      </w:pPr>
      <w:r w:rsidRPr="008266D3">
        <w:rPr>
          <w:b/>
        </w:rPr>
        <w:t>TITLE:</w:t>
      </w:r>
      <w:r w:rsidRPr="008266D3">
        <w:rPr>
          <w:b/>
        </w:rPr>
        <w:tab/>
      </w:r>
      <w:r w:rsidRPr="008266D3">
        <w:rPr>
          <w:b/>
        </w:rPr>
        <w:tab/>
      </w:r>
      <w:r w:rsidRPr="008266D3">
        <w:rPr>
          <w:b/>
        </w:rPr>
        <w:tab/>
      </w:r>
      <w:r w:rsidRPr="008266D3">
        <w:rPr>
          <w:b/>
        </w:rPr>
        <w:tab/>
      </w:r>
      <w:r w:rsidRPr="008266D3">
        <w:rPr>
          <w:b/>
        </w:rPr>
        <w:tab/>
      </w:r>
      <w:r w:rsidRPr="008266D3">
        <w:rPr>
          <w:b/>
        </w:rPr>
        <w:tab/>
      </w:r>
      <w:r w:rsidRPr="008266D3">
        <w:rPr>
          <w:b/>
        </w:rPr>
        <w:tab/>
        <w:t>Tenured ___Yes ____No</w:t>
      </w:r>
    </w:p>
    <w:p w14:paraId="269E936B" w14:textId="77777777" w:rsidR="00460BBA" w:rsidRPr="008266D3" w:rsidRDefault="00460BBA" w:rsidP="002F0102">
      <w:pPr>
        <w:spacing w:after="0" w:line="240" w:lineRule="auto"/>
        <w:rPr>
          <w:b/>
        </w:rPr>
      </w:pPr>
    </w:p>
    <w:p w14:paraId="2C8A2692" w14:textId="77777777" w:rsidR="00460BBA" w:rsidRPr="008266D3" w:rsidRDefault="00460BBA" w:rsidP="002F0102">
      <w:pPr>
        <w:spacing w:after="0" w:line="240" w:lineRule="auto"/>
        <w:rPr>
          <w:b/>
        </w:rPr>
      </w:pPr>
      <w:r w:rsidRPr="008266D3">
        <w:rPr>
          <w:b/>
        </w:rPr>
        <w:t>DEPARTMENT:</w:t>
      </w:r>
      <w:r w:rsidRPr="008266D3">
        <w:rPr>
          <w:b/>
        </w:rPr>
        <w:tab/>
      </w:r>
      <w:r w:rsidRPr="008266D3">
        <w:rPr>
          <w:b/>
        </w:rPr>
        <w:tab/>
      </w:r>
      <w:r w:rsidRPr="008266D3">
        <w:rPr>
          <w:b/>
        </w:rPr>
        <w:tab/>
      </w:r>
      <w:r w:rsidRPr="008266D3">
        <w:rPr>
          <w:b/>
        </w:rPr>
        <w:tab/>
      </w:r>
      <w:r w:rsidRPr="008266D3">
        <w:rPr>
          <w:b/>
        </w:rPr>
        <w:tab/>
      </w:r>
      <w:r w:rsidRPr="008266D3">
        <w:rPr>
          <w:b/>
        </w:rPr>
        <w:tab/>
        <w:t>COLLEGE:</w:t>
      </w:r>
    </w:p>
    <w:p w14:paraId="4AF67971" w14:textId="77777777" w:rsidR="00460BBA" w:rsidRPr="008266D3" w:rsidRDefault="00460BBA" w:rsidP="002F0102">
      <w:pPr>
        <w:spacing w:after="0" w:line="240" w:lineRule="auto"/>
        <w:rPr>
          <w:b/>
          <w:sz w:val="28"/>
          <w:szCs w:val="28"/>
        </w:rPr>
      </w:pPr>
    </w:p>
    <w:p w14:paraId="6C9DCC0D" w14:textId="77777777" w:rsidR="00460BBA" w:rsidRPr="008266D3" w:rsidRDefault="00460BBA" w:rsidP="002F0102">
      <w:pPr>
        <w:spacing w:after="0" w:line="240" w:lineRule="auto"/>
        <w:rPr>
          <w:b/>
        </w:rPr>
      </w:pPr>
      <w:r w:rsidRPr="008266D3">
        <w:rPr>
          <w:b/>
        </w:rPr>
        <w:t>PROJECT TITLE:</w:t>
      </w:r>
    </w:p>
    <w:p w14:paraId="7CA9ED0E" w14:textId="77777777" w:rsidR="00460BBA" w:rsidRPr="008266D3" w:rsidRDefault="00460BBA" w:rsidP="002F0102">
      <w:pPr>
        <w:pStyle w:val="ListParagraph"/>
        <w:spacing w:after="0" w:line="240" w:lineRule="auto"/>
        <w:rPr>
          <w:b/>
        </w:rPr>
      </w:pPr>
    </w:p>
    <w:p w14:paraId="1DF8264D" w14:textId="77777777" w:rsidR="00460BBA" w:rsidRPr="008266D3" w:rsidRDefault="00460BBA" w:rsidP="002F0102">
      <w:pPr>
        <w:spacing w:after="0" w:line="240" w:lineRule="auto"/>
        <w:rPr>
          <w:b/>
        </w:rPr>
      </w:pPr>
      <w:r w:rsidRPr="008266D3">
        <w:rPr>
          <w:b/>
        </w:rPr>
        <w:t xml:space="preserve">CO-PIs </w:t>
      </w:r>
      <w:r w:rsidRPr="008266D3">
        <w:t>(if any, identifying who would also be receiving a stipend; also include institutional affiliations of persons not at WP, if any)</w:t>
      </w:r>
      <w:r w:rsidRPr="008266D3">
        <w:rPr>
          <w:b/>
        </w:rPr>
        <w:t>:</w:t>
      </w:r>
    </w:p>
    <w:p w14:paraId="53E22752" w14:textId="77777777" w:rsidR="00460BBA" w:rsidRPr="008266D3" w:rsidRDefault="00460BBA" w:rsidP="002F0102">
      <w:pPr>
        <w:spacing w:after="0" w:line="240" w:lineRule="auto"/>
        <w:rPr>
          <w:b/>
        </w:rPr>
      </w:pPr>
    </w:p>
    <w:p w14:paraId="260B5C58" w14:textId="77777777" w:rsidR="00460BBA" w:rsidRPr="008266D3" w:rsidRDefault="00460BBA" w:rsidP="002F0102">
      <w:pPr>
        <w:spacing w:after="0" w:line="240" w:lineRule="auto"/>
        <w:rPr>
          <w:sz w:val="28"/>
          <w:szCs w:val="28"/>
        </w:rPr>
      </w:pPr>
      <w:r w:rsidRPr="008266D3">
        <w:rPr>
          <w:b/>
          <w:sz w:val="28"/>
          <w:szCs w:val="28"/>
        </w:rPr>
        <w:t xml:space="preserve">PROPOSAL </w:t>
      </w:r>
      <w:r w:rsidRPr="008266D3">
        <w:t xml:space="preserve">(max. </w:t>
      </w:r>
      <w:r w:rsidR="0077122F" w:rsidRPr="008266D3">
        <w:t>2-</w:t>
      </w:r>
      <w:r w:rsidRPr="008266D3">
        <w:t xml:space="preserve">3 pages </w:t>
      </w:r>
      <w:proofErr w:type="gramStart"/>
      <w:r w:rsidRPr="008266D3">
        <w:t>single spaced</w:t>
      </w:r>
      <w:proofErr w:type="gramEnd"/>
      <w:r w:rsidRPr="008266D3">
        <w:t>)</w:t>
      </w:r>
    </w:p>
    <w:p w14:paraId="1CE2507F" w14:textId="77777777" w:rsidR="00460BBA" w:rsidRPr="008266D3" w:rsidRDefault="00460BBA" w:rsidP="002F0102">
      <w:pPr>
        <w:spacing w:after="0" w:line="240" w:lineRule="auto"/>
        <w:rPr>
          <w:b/>
        </w:rPr>
      </w:pPr>
    </w:p>
    <w:p w14:paraId="3136D847" w14:textId="77777777" w:rsidR="00460BBA" w:rsidRPr="008266D3" w:rsidRDefault="00460BBA" w:rsidP="002F0102">
      <w:pPr>
        <w:pStyle w:val="ListParagraph"/>
        <w:numPr>
          <w:ilvl w:val="0"/>
          <w:numId w:val="5"/>
        </w:numPr>
        <w:spacing w:after="0" w:line="240" w:lineRule="auto"/>
        <w:rPr>
          <w:b/>
        </w:rPr>
      </w:pPr>
      <w:r w:rsidRPr="008266D3">
        <w:rPr>
          <w:b/>
        </w:rPr>
        <w:t>Project Abstract (max. 150 words):</w:t>
      </w:r>
    </w:p>
    <w:p w14:paraId="2013E1DA" w14:textId="77777777" w:rsidR="00460BBA" w:rsidRPr="008266D3" w:rsidRDefault="00460BBA" w:rsidP="002F0102">
      <w:pPr>
        <w:pStyle w:val="ListParagraph"/>
        <w:spacing w:after="0" w:line="240" w:lineRule="auto"/>
        <w:rPr>
          <w:b/>
        </w:rPr>
      </w:pPr>
    </w:p>
    <w:p w14:paraId="35CC3BAB" w14:textId="77777777" w:rsidR="00460BBA" w:rsidRPr="008266D3" w:rsidRDefault="00460BBA" w:rsidP="002F0102">
      <w:pPr>
        <w:pStyle w:val="ListParagraph"/>
        <w:numPr>
          <w:ilvl w:val="0"/>
          <w:numId w:val="5"/>
        </w:numPr>
        <w:spacing w:after="0" w:line="240" w:lineRule="auto"/>
        <w:rPr>
          <w:b/>
        </w:rPr>
      </w:pPr>
      <w:r w:rsidRPr="008266D3">
        <w:rPr>
          <w:b/>
        </w:rPr>
        <w:t xml:space="preserve">Project Narrative: </w:t>
      </w:r>
    </w:p>
    <w:p w14:paraId="7719CFEE" w14:textId="77777777" w:rsidR="00460BBA" w:rsidRPr="008266D3" w:rsidRDefault="00460BBA" w:rsidP="002F0102">
      <w:pPr>
        <w:spacing w:after="0" w:line="240" w:lineRule="auto"/>
        <w:ind w:left="360" w:firstLine="360"/>
      </w:pPr>
      <w:r w:rsidRPr="008266D3">
        <w:t>-Purpose/Goal(s)</w:t>
      </w:r>
    </w:p>
    <w:p w14:paraId="344AE23C" w14:textId="77777777" w:rsidR="00460BBA" w:rsidRPr="008266D3" w:rsidRDefault="00460BBA" w:rsidP="002F0102">
      <w:pPr>
        <w:spacing w:after="0" w:line="240" w:lineRule="auto"/>
        <w:ind w:left="360" w:firstLine="360"/>
      </w:pPr>
    </w:p>
    <w:p w14:paraId="37D5EC8B" w14:textId="77777777" w:rsidR="00460BBA" w:rsidRPr="008266D3" w:rsidRDefault="00460BBA" w:rsidP="002F0102">
      <w:pPr>
        <w:spacing w:after="0" w:line="240" w:lineRule="auto"/>
        <w:ind w:left="360" w:firstLine="360"/>
      </w:pPr>
      <w:r w:rsidRPr="008266D3">
        <w:t>-Activities/Action Steps &amp; Timeline Milestones (inclusive of summer)</w:t>
      </w:r>
    </w:p>
    <w:p w14:paraId="24E054AF" w14:textId="77777777" w:rsidR="00460BBA" w:rsidRPr="008266D3" w:rsidRDefault="00460BBA" w:rsidP="002F0102">
      <w:pPr>
        <w:spacing w:after="0" w:line="240" w:lineRule="auto"/>
        <w:ind w:left="360" w:firstLine="360"/>
      </w:pPr>
    </w:p>
    <w:p w14:paraId="4D1D7C4A" w14:textId="77777777" w:rsidR="00460BBA" w:rsidRPr="008266D3" w:rsidRDefault="00460BBA" w:rsidP="002F0102">
      <w:pPr>
        <w:spacing w:after="0" w:line="240" w:lineRule="auto"/>
        <w:ind w:left="720"/>
      </w:pPr>
      <w:r w:rsidRPr="008266D3">
        <w:t>-Contribution/Significance to the Discipline, College, University, and/or Community</w:t>
      </w:r>
    </w:p>
    <w:p w14:paraId="7F35FDFE" w14:textId="77777777" w:rsidR="003747CF" w:rsidRPr="008266D3" w:rsidRDefault="003747CF" w:rsidP="002F0102">
      <w:pPr>
        <w:spacing w:after="0" w:line="240" w:lineRule="auto"/>
        <w:ind w:left="720"/>
      </w:pPr>
    </w:p>
    <w:p w14:paraId="555DF4AE" w14:textId="77777777" w:rsidR="003747CF" w:rsidRPr="008266D3" w:rsidRDefault="003747CF" w:rsidP="002F0102">
      <w:pPr>
        <w:spacing w:after="0" w:line="240" w:lineRule="auto"/>
        <w:ind w:left="720"/>
      </w:pPr>
      <w:r w:rsidRPr="008266D3">
        <w:t xml:space="preserve">-Inclusion of students in </w:t>
      </w:r>
      <w:r w:rsidR="000A415B" w:rsidRPr="008266D3">
        <w:t>the project/activity</w:t>
      </w:r>
      <w:r w:rsidRPr="008266D3">
        <w:t xml:space="preserve"> (if any)</w:t>
      </w:r>
      <w:r w:rsidR="003F1C97" w:rsidRPr="008266D3">
        <w:t xml:space="preserve">. </w:t>
      </w:r>
      <w:r w:rsidR="00EE736E" w:rsidRPr="008266D3">
        <w:t>I</w:t>
      </w:r>
      <w:r w:rsidR="001B6B9C" w:rsidRPr="008266D3">
        <w:t>dentify and describe the student(s) and the work they will be doing on the project.</w:t>
      </w:r>
    </w:p>
    <w:p w14:paraId="10809759" w14:textId="77777777" w:rsidR="00460BBA" w:rsidRPr="008266D3" w:rsidRDefault="00460BBA" w:rsidP="002F0102">
      <w:pPr>
        <w:spacing w:after="0" w:line="240" w:lineRule="auto"/>
        <w:ind w:left="720"/>
        <w:rPr>
          <w:b/>
          <w:i/>
        </w:rPr>
      </w:pPr>
    </w:p>
    <w:p w14:paraId="303AE688" w14:textId="77777777" w:rsidR="00460BBA" w:rsidRPr="008266D3" w:rsidRDefault="00460BBA" w:rsidP="002F0102">
      <w:pPr>
        <w:pStyle w:val="ListParagraph"/>
        <w:numPr>
          <w:ilvl w:val="0"/>
          <w:numId w:val="5"/>
        </w:numPr>
        <w:spacing w:after="0" w:line="240" w:lineRule="auto"/>
        <w:rPr>
          <w:i/>
        </w:rPr>
      </w:pPr>
      <w:r w:rsidRPr="008266D3">
        <w:rPr>
          <w:b/>
        </w:rPr>
        <w:t xml:space="preserve">Identified Grant/Contract Opportunities </w:t>
      </w:r>
      <w:r w:rsidRPr="008266D3">
        <w:t>(identify and describe specific grant(s), include approximate proposal due date and web</w:t>
      </w:r>
      <w:r w:rsidR="00AF2C9C" w:rsidRPr="008266D3">
        <w:t xml:space="preserve"> </w:t>
      </w:r>
      <w:r w:rsidRPr="008266D3">
        <w:t>link(s) to grant(s), inclusive of RFP if posted; if a contract opportunity with an external organization, provide a link to organization and explain the opportunity)</w:t>
      </w:r>
      <w:r w:rsidRPr="008266D3">
        <w:rPr>
          <w:b/>
        </w:rPr>
        <w:t>:</w:t>
      </w:r>
    </w:p>
    <w:p w14:paraId="5EAAC7E5" w14:textId="77777777" w:rsidR="00460BBA" w:rsidRPr="008266D3" w:rsidRDefault="00460BBA" w:rsidP="002F0102">
      <w:pPr>
        <w:pStyle w:val="ListParagraph"/>
        <w:spacing w:after="0" w:line="240" w:lineRule="auto"/>
        <w:rPr>
          <w:i/>
        </w:rPr>
      </w:pPr>
    </w:p>
    <w:p w14:paraId="58C389E3" w14:textId="77777777" w:rsidR="00460BBA" w:rsidRPr="008266D3" w:rsidRDefault="00460BBA" w:rsidP="002F0102">
      <w:pPr>
        <w:pStyle w:val="ListParagraph"/>
        <w:numPr>
          <w:ilvl w:val="0"/>
          <w:numId w:val="5"/>
        </w:numPr>
        <w:spacing w:after="0" w:line="240" w:lineRule="auto"/>
        <w:rPr>
          <w:b/>
        </w:rPr>
      </w:pPr>
      <w:r w:rsidRPr="008266D3">
        <w:rPr>
          <w:b/>
        </w:rPr>
        <w:t>Description for why you feel this project has potential success for external funding:</w:t>
      </w:r>
    </w:p>
    <w:p w14:paraId="608DA04E" w14:textId="77777777" w:rsidR="00460BBA" w:rsidRPr="008266D3" w:rsidRDefault="00460BBA" w:rsidP="002F0102">
      <w:pPr>
        <w:spacing w:after="0" w:line="240" w:lineRule="auto"/>
        <w:rPr>
          <w:b/>
        </w:rPr>
      </w:pPr>
    </w:p>
    <w:p w14:paraId="344BBE2F" w14:textId="77777777" w:rsidR="00460BBA" w:rsidRPr="008266D3" w:rsidRDefault="00460BBA" w:rsidP="002F0102">
      <w:pPr>
        <w:pStyle w:val="ListParagraph"/>
        <w:numPr>
          <w:ilvl w:val="0"/>
          <w:numId w:val="5"/>
        </w:numPr>
        <w:spacing w:after="0" w:line="240" w:lineRule="auto"/>
      </w:pPr>
      <w:r w:rsidRPr="008266D3">
        <w:rPr>
          <w:b/>
        </w:rPr>
        <w:t>Attach Project Expense Form, if any</w:t>
      </w:r>
      <w:r w:rsidRPr="008266D3">
        <w:t xml:space="preserve"> (not part of 3 pages)</w:t>
      </w:r>
      <w:r w:rsidRPr="008266D3">
        <w:rPr>
          <w:b/>
        </w:rPr>
        <w:t>:</w:t>
      </w:r>
    </w:p>
    <w:p w14:paraId="58CBCF7D" w14:textId="77777777" w:rsidR="00460BBA" w:rsidRPr="008266D3" w:rsidRDefault="00460BBA" w:rsidP="002F0102">
      <w:pPr>
        <w:pStyle w:val="ListParagraph"/>
        <w:rPr>
          <w:b/>
        </w:rPr>
      </w:pPr>
    </w:p>
    <w:p w14:paraId="1DE3D404" w14:textId="77777777" w:rsidR="00460BBA" w:rsidRPr="008266D3" w:rsidRDefault="00460BBA" w:rsidP="002F0102">
      <w:pPr>
        <w:pStyle w:val="ListParagraph"/>
        <w:numPr>
          <w:ilvl w:val="0"/>
          <w:numId w:val="5"/>
        </w:numPr>
        <w:spacing w:after="0" w:line="240" w:lineRule="auto"/>
        <w:rPr>
          <w:b/>
        </w:rPr>
      </w:pPr>
      <w:r w:rsidRPr="008266D3">
        <w:rPr>
          <w:b/>
        </w:rPr>
        <w:t xml:space="preserve">Attach Abbreviated Vitae for all PIs and Co-PIs </w:t>
      </w:r>
      <w:r w:rsidRPr="008266D3">
        <w:t>(not part of 3 pages)</w:t>
      </w:r>
      <w:r w:rsidRPr="008266D3">
        <w:rPr>
          <w:b/>
        </w:rPr>
        <w:t>:</w:t>
      </w:r>
    </w:p>
    <w:p w14:paraId="48495C9E" w14:textId="77777777" w:rsidR="00460BBA" w:rsidRPr="008266D3" w:rsidRDefault="00460BBA" w:rsidP="002F0102">
      <w:pPr>
        <w:spacing w:after="0" w:line="240" w:lineRule="auto"/>
        <w:rPr>
          <w:b/>
          <w:i/>
        </w:rPr>
      </w:pPr>
    </w:p>
    <w:p w14:paraId="4172F7F5" w14:textId="77777777" w:rsidR="00460BBA" w:rsidRPr="008266D3" w:rsidRDefault="00460BBA" w:rsidP="002F0102">
      <w:pPr>
        <w:spacing w:after="0" w:line="240" w:lineRule="auto"/>
        <w:rPr>
          <w:b/>
        </w:rPr>
      </w:pPr>
      <w:r w:rsidRPr="008266D3">
        <w:rPr>
          <w:b/>
        </w:rPr>
        <w:t>Check this box:</w:t>
      </w:r>
    </w:p>
    <w:p w14:paraId="729F54AF" w14:textId="77777777" w:rsidR="00460BBA" w:rsidRPr="008266D3" w:rsidRDefault="00460BBA" w:rsidP="002F0102">
      <w:pPr>
        <w:spacing w:after="0" w:line="240" w:lineRule="auto"/>
        <w:rPr>
          <w:b/>
          <w:i/>
        </w:rPr>
      </w:pPr>
      <w:r w:rsidRPr="008266D3">
        <w:rPr>
          <w:b/>
          <w:i/>
          <w:noProof/>
        </w:rPr>
        <mc:AlternateContent>
          <mc:Choice Requires="wps">
            <w:drawing>
              <wp:anchor distT="0" distB="0" distL="114300" distR="114300" simplePos="0" relativeHeight="251660288" behindDoc="1" locked="0" layoutInCell="1" allowOverlap="1" wp14:anchorId="172AE9A2" wp14:editId="6451A133">
                <wp:simplePos x="0" y="0"/>
                <wp:positionH relativeFrom="margin">
                  <wp:align>left</wp:align>
                </wp:positionH>
                <wp:positionV relativeFrom="paragraph">
                  <wp:posOffset>153035</wp:posOffset>
                </wp:positionV>
                <wp:extent cx="158750" cy="165100"/>
                <wp:effectExtent l="0" t="0" r="12700" b="25400"/>
                <wp:wrapTight wrapText="bothSides">
                  <wp:wrapPolygon edited="0">
                    <wp:start x="0" y="0"/>
                    <wp:lineTo x="0" y="22431"/>
                    <wp:lineTo x="20736" y="22431"/>
                    <wp:lineTo x="2073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58750" cy="165100"/>
                        </a:xfrm>
                        <a:prstGeom prst="rect">
                          <a:avLst/>
                        </a:prstGeom>
                        <a:solidFill>
                          <a:schemeClr val="lt1"/>
                        </a:solidFill>
                        <a:ln w="6350">
                          <a:solidFill>
                            <a:prstClr val="black"/>
                          </a:solidFill>
                        </a:ln>
                      </wps:spPr>
                      <wps:txbx>
                        <w:txbxContent>
                          <w:p w14:paraId="02A47BDC" w14:textId="77777777" w:rsidR="00460BBA" w:rsidRDefault="00460BBA" w:rsidP="00460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AE9A2" id="Text Box 2" o:spid="_x0000_s1027" type="#_x0000_t202" style="position:absolute;margin-left:0;margin-top:12.05pt;width:12.5pt;height:13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" fillcolor="white [3201]" strokeweight=".5pt">
                <v:textbox>
                  <w:txbxContent>
                    <w:p w14:paraId="02A47BDC" w14:textId="77777777" w:rsidR="00460BBA" w:rsidRDefault="00460BBA" w:rsidP="00460BBA"/>
                  </w:txbxContent>
                </v:textbox>
                <w10:wrap type="tight" anchorx="margin"/>
              </v:shape>
            </w:pict>
          </mc:Fallback>
        </mc:AlternateContent>
      </w:r>
    </w:p>
    <w:p w14:paraId="65809FE1" w14:textId="77777777" w:rsidR="001809E5" w:rsidRPr="008266D3" w:rsidRDefault="00460BBA" w:rsidP="002F0102">
      <w:pPr>
        <w:spacing w:after="0" w:line="240" w:lineRule="auto"/>
        <w:rPr>
          <w:b/>
          <w:i/>
        </w:rPr>
      </w:pPr>
      <w:r w:rsidRPr="008266D3">
        <w:rPr>
          <w:b/>
          <w:i/>
        </w:rPr>
        <w:t>I understand that as a term of this funding, I, and/or members of my team, may be required to participate in professional development sessions to assist in the skill building needed for effective grant writing.</w:t>
      </w:r>
    </w:p>
    <w:p w14:paraId="12826092" w14:textId="77777777" w:rsidR="00460BBA" w:rsidRPr="008266D3" w:rsidRDefault="00460BBA" w:rsidP="002F0102">
      <w:pPr>
        <w:spacing w:after="0" w:line="240" w:lineRule="auto"/>
        <w:rPr>
          <w:b/>
          <w:i/>
        </w:rPr>
      </w:pPr>
    </w:p>
    <w:p w14:paraId="2EBF6EBF" w14:textId="505EA939" w:rsidR="00460BBA" w:rsidRPr="008266D3" w:rsidRDefault="00460BBA" w:rsidP="002F0102">
      <w:pPr>
        <w:spacing w:after="0" w:line="240" w:lineRule="auto"/>
        <w:rPr>
          <w:b/>
        </w:rPr>
      </w:pPr>
      <w:r w:rsidRPr="008266D3">
        <w:rPr>
          <w:b/>
          <w:i/>
        </w:rPr>
        <w:t>*Email application to Dean’s Office</w:t>
      </w:r>
      <w:r w:rsidR="008376A6" w:rsidRPr="008266D3">
        <w:rPr>
          <w:b/>
          <w:i/>
        </w:rPr>
        <w:t>, copied to the Provost’s Office (gordonr17@wpunj.edu)</w:t>
      </w:r>
      <w:r w:rsidRPr="008266D3">
        <w:rPr>
          <w:b/>
          <w:i/>
        </w:rPr>
        <w:t xml:space="preserve"> by posted deadline.</w:t>
      </w:r>
    </w:p>
    <w:p w14:paraId="01086796" w14:textId="77777777" w:rsidR="00AF2C9C" w:rsidRPr="008266D3" w:rsidRDefault="00AF2C9C" w:rsidP="002F0102">
      <w:pPr>
        <w:spacing w:after="0" w:line="240" w:lineRule="auto"/>
        <w:contextualSpacing/>
        <w:jc w:val="center"/>
        <w:rPr>
          <w:rFonts w:cstheme="minorHAnsi"/>
          <w:b/>
          <w:sz w:val="28"/>
          <w:szCs w:val="28"/>
        </w:rPr>
      </w:pPr>
    </w:p>
    <w:p w14:paraId="3A7AA2EF" w14:textId="77777777" w:rsidR="00460BBA" w:rsidRPr="008266D3" w:rsidRDefault="00460BBA" w:rsidP="002F0102">
      <w:pPr>
        <w:spacing w:after="0" w:line="240" w:lineRule="auto"/>
        <w:contextualSpacing/>
        <w:jc w:val="center"/>
        <w:rPr>
          <w:rFonts w:cstheme="minorHAnsi"/>
          <w:b/>
          <w:sz w:val="28"/>
          <w:szCs w:val="28"/>
        </w:rPr>
      </w:pPr>
      <w:r w:rsidRPr="008266D3">
        <w:rPr>
          <w:rFonts w:cstheme="minorHAnsi"/>
          <w:b/>
          <w:sz w:val="28"/>
          <w:szCs w:val="28"/>
        </w:rPr>
        <w:t>Faculty Research and Grant Incentive Program</w:t>
      </w:r>
    </w:p>
    <w:p w14:paraId="0DC98292" w14:textId="77777777" w:rsidR="00460BBA" w:rsidRPr="008266D3" w:rsidRDefault="00460BBA" w:rsidP="002F0102">
      <w:pPr>
        <w:widowControl w:val="0"/>
        <w:autoSpaceDE w:val="0"/>
        <w:autoSpaceDN w:val="0"/>
        <w:spacing w:after="0" w:line="240" w:lineRule="auto"/>
        <w:jc w:val="center"/>
        <w:rPr>
          <w:rFonts w:eastAsia="Trebuchet MS" w:cstheme="minorHAnsi"/>
          <w:b/>
          <w:sz w:val="28"/>
          <w:szCs w:val="28"/>
        </w:rPr>
      </w:pPr>
      <w:r w:rsidRPr="008266D3">
        <w:rPr>
          <w:rFonts w:eastAsia="Trebuchet MS" w:cstheme="minorHAnsi"/>
          <w:b/>
          <w:sz w:val="28"/>
          <w:szCs w:val="28"/>
        </w:rPr>
        <w:t>BUDGET FORM</w:t>
      </w:r>
    </w:p>
    <w:p w14:paraId="06A2CE85" w14:textId="77777777" w:rsidR="00460BBA" w:rsidRPr="008266D3" w:rsidRDefault="00460BBA" w:rsidP="002F0102">
      <w:pPr>
        <w:widowControl w:val="0"/>
        <w:autoSpaceDE w:val="0"/>
        <w:autoSpaceDN w:val="0"/>
        <w:spacing w:after="0" w:line="240" w:lineRule="auto"/>
        <w:rPr>
          <w:rFonts w:eastAsia="Trebuchet MS" w:cstheme="minorHAnsi"/>
          <w:b/>
          <w:sz w:val="24"/>
          <w:szCs w:val="24"/>
        </w:rPr>
      </w:pPr>
    </w:p>
    <w:p w14:paraId="2ED96FA0" w14:textId="77777777" w:rsidR="00460BBA" w:rsidRPr="008266D3" w:rsidRDefault="00460BBA" w:rsidP="002F0102">
      <w:pPr>
        <w:widowControl w:val="0"/>
        <w:autoSpaceDE w:val="0"/>
        <w:autoSpaceDN w:val="0"/>
        <w:spacing w:after="0" w:line="240" w:lineRule="auto"/>
        <w:rPr>
          <w:rFonts w:eastAsia="Trebuchet MS" w:cstheme="minorHAnsi"/>
          <w:b/>
          <w:sz w:val="24"/>
          <w:szCs w:val="24"/>
        </w:rPr>
      </w:pPr>
      <w:r w:rsidRPr="008266D3">
        <w:rPr>
          <w:rFonts w:eastAsia="Trebuchet MS" w:cstheme="minorHAnsi"/>
          <w:b/>
          <w:sz w:val="24"/>
          <w:szCs w:val="24"/>
        </w:rPr>
        <w:t>Project Title:</w:t>
      </w:r>
    </w:p>
    <w:p w14:paraId="669C2683" w14:textId="77777777" w:rsidR="00460BBA" w:rsidRPr="008266D3" w:rsidRDefault="00460BBA" w:rsidP="002F0102">
      <w:pPr>
        <w:widowControl w:val="0"/>
        <w:autoSpaceDE w:val="0"/>
        <w:autoSpaceDN w:val="0"/>
        <w:spacing w:after="0" w:line="240" w:lineRule="auto"/>
        <w:rPr>
          <w:rFonts w:eastAsia="Trebuchet MS" w:cstheme="minorHAnsi"/>
          <w:b/>
          <w:sz w:val="24"/>
          <w:szCs w:val="24"/>
        </w:rPr>
      </w:pPr>
    </w:p>
    <w:p w14:paraId="0F7E642E" w14:textId="77777777" w:rsidR="00460BBA" w:rsidRPr="008266D3" w:rsidRDefault="00460BBA" w:rsidP="002F0102">
      <w:pPr>
        <w:widowControl w:val="0"/>
        <w:autoSpaceDE w:val="0"/>
        <w:autoSpaceDN w:val="0"/>
        <w:spacing w:after="0" w:line="240" w:lineRule="auto"/>
        <w:rPr>
          <w:rFonts w:eastAsia="Trebuchet MS" w:cstheme="minorHAnsi"/>
          <w:b/>
          <w:sz w:val="24"/>
          <w:szCs w:val="24"/>
        </w:rPr>
      </w:pPr>
      <w:r w:rsidRPr="008266D3">
        <w:rPr>
          <w:rFonts w:eastAsia="Trebuchet MS" w:cstheme="minorHAnsi"/>
          <w:b/>
          <w:sz w:val="24"/>
          <w:szCs w:val="24"/>
        </w:rPr>
        <w:t>Project PI:</w:t>
      </w:r>
    </w:p>
    <w:p w14:paraId="7ED60476" w14:textId="77777777" w:rsidR="00460BBA" w:rsidRPr="008266D3" w:rsidRDefault="00460BBA" w:rsidP="002F0102">
      <w:pPr>
        <w:widowControl w:val="0"/>
        <w:autoSpaceDE w:val="0"/>
        <w:autoSpaceDN w:val="0"/>
        <w:spacing w:after="0" w:line="240" w:lineRule="auto"/>
        <w:rPr>
          <w:rFonts w:eastAsia="Trebuchet MS" w:cstheme="minorHAnsi"/>
          <w:sz w:val="24"/>
          <w:szCs w:val="24"/>
        </w:rPr>
      </w:pPr>
    </w:p>
    <w:p w14:paraId="73761534" w14:textId="77777777" w:rsidR="00460BBA" w:rsidRPr="008266D3" w:rsidRDefault="00460BBA" w:rsidP="002F0102">
      <w:pPr>
        <w:widowControl w:val="0"/>
        <w:autoSpaceDE w:val="0"/>
        <w:autoSpaceDN w:val="0"/>
        <w:spacing w:after="0" w:line="240" w:lineRule="auto"/>
        <w:rPr>
          <w:rFonts w:eastAsia="Trebuchet MS" w:cstheme="minorHAnsi"/>
          <w:sz w:val="24"/>
          <w:szCs w:val="24"/>
        </w:rPr>
      </w:pPr>
      <w:r w:rsidRPr="008266D3">
        <w:rPr>
          <w:rFonts w:eastAsia="Trebuchet MS" w:cstheme="minorHAnsi"/>
          <w:sz w:val="24"/>
          <w:szCs w:val="24"/>
        </w:rPr>
        <w:t xml:space="preserve">Please complete the form below for any project expenses (excluding stipends). Funding </w:t>
      </w:r>
      <w:proofErr w:type="gramStart"/>
      <w:r w:rsidRPr="008266D3">
        <w:rPr>
          <w:rFonts w:eastAsia="Trebuchet MS" w:cstheme="minorHAnsi"/>
          <w:sz w:val="24"/>
          <w:szCs w:val="24"/>
        </w:rPr>
        <w:t>is intended</w:t>
      </w:r>
      <w:proofErr w:type="gramEnd"/>
      <w:r w:rsidRPr="008266D3">
        <w:rPr>
          <w:rFonts w:eastAsia="Trebuchet MS" w:cstheme="minorHAnsi"/>
          <w:sz w:val="24"/>
          <w:szCs w:val="24"/>
        </w:rPr>
        <w:t xml:space="preserve"> to seed projects, commonly necessary to demonstrate early evidence of success worthy of larger funding by an external agency. The budget request </w:t>
      </w:r>
      <w:proofErr w:type="gramStart"/>
      <w:r w:rsidRPr="008266D3">
        <w:rPr>
          <w:rFonts w:eastAsia="Trebuchet MS" w:cstheme="minorHAnsi"/>
          <w:sz w:val="24"/>
          <w:szCs w:val="24"/>
        </w:rPr>
        <w:t>can be used</w:t>
      </w:r>
      <w:proofErr w:type="gramEnd"/>
      <w:r w:rsidRPr="008266D3">
        <w:rPr>
          <w:rFonts w:eastAsia="Trebuchet MS" w:cstheme="minorHAnsi"/>
          <w:sz w:val="24"/>
          <w:szCs w:val="24"/>
        </w:rPr>
        <w:t xml:space="preserve"> for the purchase of materials, supplies, salary for student assistants, transportation, travel to conferences or collaboration sessions, consultant fee, and/or other research/creative activ</w:t>
      </w:r>
      <w:r w:rsidR="008F17B8" w:rsidRPr="008266D3">
        <w:rPr>
          <w:rFonts w:eastAsia="Trebuchet MS" w:cstheme="minorHAnsi"/>
          <w:sz w:val="24"/>
          <w:szCs w:val="24"/>
        </w:rPr>
        <w:t>ities related to this project. Purchase of c</w:t>
      </w:r>
      <w:r w:rsidRPr="008266D3">
        <w:rPr>
          <w:rFonts w:eastAsia="Trebuchet MS" w:cstheme="minorHAnsi"/>
          <w:sz w:val="24"/>
          <w:szCs w:val="24"/>
        </w:rPr>
        <w:t xml:space="preserve">omputer equipment </w:t>
      </w:r>
      <w:proofErr w:type="gramStart"/>
      <w:r w:rsidRPr="008266D3">
        <w:rPr>
          <w:rFonts w:eastAsia="Trebuchet MS" w:cstheme="minorHAnsi"/>
          <w:sz w:val="24"/>
          <w:szCs w:val="24"/>
        </w:rPr>
        <w:t>is not allowed</w:t>
      </w:r>
      <w:proofErr w:type="gramEnd"/>
      <w:r w:rsidRPr="008266D3">
        <w:rPr>
          <w:rFonts w:eastAsia="Trebuchet MS" w:cstheme="minorHAnsi"/>
          <w:sz w:val="24"/>
          <w:szCs w:val="24"/>
        </w:rPr>
        <w:t>, however, specific software needed for the project may be allowed. Typical asks should be $1</w:t>
      </w:r>
      <w:r w:rsidR="008F17B8" w:rsidRPr="008266D3">
        <w:rPr>
          <w:rFonts w:eastAsia="Trebuchet MS" w:cstheme="minorHAnsi"/>
          <w:sz w:val="24"/>
          <w:szCs w:val="24"/>
        </w:rPr>
        <w:t>,2</w:t>
      </w:r>
      <w:r w:rsidRPr="008266D3">
        <w:rPr>
          <w:rFonts w:eastAsia="Trebuchet MS" w:cstheme="minorHAnsi"/>
          <w:sz w:val="24"/>
          <w:szCs w:val="24"/>
        </w:rPr>
        <w:t xml:space="preserve">00 or less, although Dean’s have discretion to </w:t>
      </w:r>
      <w:r w:rsidR="008F17B8" w:rsidRPr="008266D3">
        <w:rPr>
          <w:rFonts w:eastAsia="Trebuchet MS" w:cstheme="minorHAnsi"/>
          <w:sz w:val="24"/>
          <w:szCs w:val="24"/>
        </w:rPr>
        <w:t>provide additional funding from</w:t>
      </w:r>
      <w:r w:rsidRPr="008266D3">
        <w:rPr>
          <w:rFonts w:eastAsia="Trebuchet MS" w:cstheme="minorHAnsi"/>
          <w:sz w:val="24"/>
          <w:szCs w:val="24"/>
        </w:rPr>
        <w:t xml:space="preserve"> their own indirect funds.</w:t>
      </w:r>
    </w:p>
    <w:p w14:paraId="1418734A" w14:textId="77777777" w:rsidR="00460BBA" w:rsidRPr="008266D3" w:rsidRDefault="00460BBA" w:rsidP="002F0102">
      <w:pPr>
        <w:widowControl w:val="0"/>
        <w:autoSpaceDE w:val="0"/>
        <w:autoSpaceDN w:val="0"/>
        <w:spacing w:after="0" w:line="240" w:lineRule="auto"/>
        <w:rPr>
          <w:rFonts w:eastAsia="Trebuchet MS" w:cstheme="minorHAnsi"/>
          <w:sz w:val="24"/>
          <w:szCs w:val="24"/>
        </w:rPr>
      </w:pPr>
    </w:p>
    <w:p w14:paraId="090B9A0E" w14:textId="77777777" w:rsidR="00460BBA" w:rsidRPr="008266D3" w:rsidRDefault="00460BBA" w:rsidP="002F0102">
      <w:pPr>
        <w:widowControl w:val="0"/>
        <w:tabs>
          <w:tab w:val="left" w:pos="3386"/>
        </w:tabs>
        <w:autoSpaceDE w:val="0"/>
        <w:autoSpaceDN w:val="0"/>
        <w:spacing w:after="0" w:line="240" w:lineRule="auto"/>
        <w:jc w:val="center"/>
        <w:rPr>
          <w:rFonts w:eastAsia="Trebuchet MS" w:cstheme="minorHAnsi"/>
          <w:b/>
          <w:sz w:val="24"/>
          <w:szCs w:val="24"/>
        </w:rPr>
      </w:pPr>
      <w:r w:rsidRPr="008266D3">
        <w:rPr>
          <w:rFonts w:eastAsia="Trebuchet MS" w:cstheme="minorHAnsi"/>
          <w:b/>
          <w:sz w:val="24"/>
          <w:szCs w:val="24"/>
        </w:rPr>
        <w:t>Budget Request</w:t>
      </w:r>
    </w:p>
    <w:p w14:paraId="1D21B918" w14:textId="77777777" w:rsidR="00460BBA" w:rsidRPr="008266D3" w:rsidRDefault="00460BBA" w:rsidP="002F0102">
      <w:pPr>
        <w:widowControl w:val="0"/>
        <w:tabs>
          <w:tab w:val="left" w:pos="3386"/>
        </w:tabs>
        <w:autoSpaceDE w:val="0"/>
        <w:autoSpaceDN w:val="0"/>
        <w:spacing w:after="0" w:line="240" w:lineRule="auto"/>
        <w:jc w:val="center"/>
        <w:rPr>
          <w:rFonts w:eastAsia="Trebuchet MS" w:cstheme="minorHAnsi"/>
          <w:b/>
          <w:sz w:val="24"/>
          <w:szCs w:val="24"/>
        </w:rPr>
      </w:pPr>
      <w:r w:rsidRPr="008266D3">
        <w:rPr>
          <w:rFonts w:eastAsia="Trebuchet MS" w:cstheme="minorHAnsi"/>
          <w:i/>
          <w:sz w:val="24"/>
          <w:szCs w:val="24"/>
        </w:rPr>
        <w:t>Provide detailed description for each category</w:t>
      </w:r>
    </w:p>
    <w:p w14:paraId="31C6956D" w14:textId="77777777" w:rsidR="00460BBA" w:rsidRPr="008266D3" w:rsidRDefault="00460BBA" w:rsidP="002F0102">
      <w:pPr>
        <w:widowControl w:val="0"/>
        <w:tabs>
          <w:tab w:val="left" w:pos="3386"/>
        </w:tabs>
        <w:autoSpaceDE w:val="0"/>
        <w:autoSpaceDN w:val="0"/>
        <w:spacing w:after="0" w:line="240" w:lineRule="auto"/>
        <w:rPr>
          <w:rFonts w:eastAsia="Trebuchet MS" w:cstheme="minorHAnsi"/>
          <w:i/>
          <w:sz w:val="24"/>
          <w:szCs w:val="24"/>
        </w:rPr>
      </w:pPr>
    </w:p>
    <w:tbl>
      <w:tblPr>
        <w:tblStyle w:val="TableGrid"/>
        <w:tblW w:w="9445" w:type="dxa"/>
        <w:jc w:val="center"/>
        <w:tblLook w:val="04A0" w:firstRow="1" w:lastRow="0" w:firstColumn="1" w:lastColumn="0" w:noHBand="0" w:noVBand="1"/>
      </w:tblPr>
      <w:tblGrid>
        <w:gridCol w:w="2515"/>
        <w:gridCol w:w="5580"/>
        <w:gridCol w:w="1350"/>
      </w:tblGrid>
      <w:tr w:rsidR="00460BBA" w:rsidRPr="008266D3" w14:paraId="0E420C26" w14:textId="77777777" w:rsidTr="00A468C5">
        <w:trPr>
          <w:jc w:val="center"/>
        </w:trPr>
        <w:tc>
          <w:tcPr>
            <w:tcW w:w="2515" w:type="dxa"/>
          </w:tcPr>
          <w:p w14:paraId="2A5F49EB" w14:textId="77777777" w:rsidR="00460BBA" w:rsidRPr="008266D3" w:rsidRDefault="00460BBA" w:rsidP="002F0102">
            <w:pPr>
              <w:tabs>
                <w:tab w:val="left" w:pos="3386"/>
              </w:tabs>
              <w:jc w:val="center"/>
              <w:rPr>
                <w:rFonts w:eastAsia="Trebuchet MS" w:cstheme="minorHAnsi"/>
                <w:b/>
                <w:sz w:val="24"/>
                <w:szCs w:val="24"/>
              </w:rPr>
            </w:pPr>
            <w:r w:rsidRPr="008266D3">
              <w:rPr>
                <w:rFonts w:eastAsia="Trebuchet MS" w:cstheme="minorHAnsi"/>
                <w:b/>
                <w:sz w:val="24"/>
                <w:szCs w:val="24"/>
              </w:rPr>
              <w:t>Category</w:t>
            </w:r>
          </w:p>
        </w:tc>
        <w:tc>
          <w:tcPr>
            <w:tcW w:w="5580" w:type="dxa"/>
          </w:tcPr>
          <w:p w14:paraId="24A3959D" w14:textId="77777777" w:rsidR="00460BBA" w:rsidRPr="008266D3" w:rsidRDefault="00460BBA" w:rsidP="002F0102">
            <w:pPr>
              <w:tabs>
                <w:tab w:val="left" w:pos="3386"/>
              </w:tabs>
              <w:jc w:val="center"/>
              <w:rPr>
                <w:rFonts w:eastAsia="Trebuchet MS" w:cstheme="minorHAnsi"/>
                <w:b/>
                <w:sz w:val="24"/>
                <w:szCs w:val="24"/>
              </w:rPr>
            </w:pPr>
            <w:r w:rsidRPr="008266D3">
              <w:rPr>
                <w:rFonts w:eastAsia="Trebuchet MS" w:cstheme="minorHAnsi"/>
                <w:b/>
                <w:sz w:val="24"/>
                <w:szCs w:val="24"/>
              </w:rPr>
              <w:t>Description with Justification</w:t>
            </w:r>
          </w:p>
        </w:tc>
        <w:tc>
          <w:tcPr>
            <w:tcW w:w="1350" w:type="dxa"/>
          </w:tcPr>
          <w:p w14:paraId="32AF6853" w14:textId="77777777" w:rsidR="00460BBA" w:rsidRPr="008266D3" w:rsidRDefault="00460BBA" w:rsidP="002F0102">
            <w:pPr>
              <w:tabs>
                <w:tab w:val="left" w:pos="3386"/>
              </w:tabs>
              <w:jc w:val="center"/>
              <w:rPr>
                <w:rFonts w:eastAsia="Trebuchet MS" w:cstheme="minorHAnsi"/>
                <w:b/>
                <w:sz w:val="24"/>
                <w:szCs w:val="24"/>
              </w:rPr>
            </w:pPr>
            <w:r w:rsidRPr="008266D3">
              <w:rPr>
                <w:rFonts w:eastAsia="Trebuchet MS" w:cstheme="minorHAnsi"/>
                <w:b/>
                <w:sz w:val="24"/>
                <w:szCs w:val="24"/>
              </w:rPr>
              <w:t>Amount</w:t>
            </w:r>
          </w:p>
        </w:tc>
      </w:tr>
      <w:tr w:rsidR="00460BBA" w:rsidRPr="008266D3" w14:paraId="7F8B7DDF" w14:textId="77777777" w:rsidTr="00A468C5">
        <w:trPr>
          <w:jc w:val="center"/>
        </w:trPr>
        <w:tc>
          <w:tcPr>
            <w:tcW w:w="2515" w:type="dxa"/>
          </w:tcPr>
          <w:p w14:paraId="16D8D909" w14:textId="77777777" w:rsidR="00460BBA" w:rsidRPr="008266D3" w:rsidRDefault="00460BBA" w:rsidP="002F0102">
            <w:pPr>
              <w:tabs>
                <w:tab w:val="left" w:pos="3386"/>
              </w:tabs>
              <w:jc w:val="right"/>
              <w:rPr>
                <w:rFonts w:eastAsia="Trebuchet MS" w:cstheme="minorHAnsi"/>
                <w:b/>
              </w:rPr>
            </w:pPr>
            <w:r w:rsidRPr="008266D3">
              <w:rPr>
                <w:rFonts w:eastAsia="Trebuchet MS" w:cstheme="minorHAnsi"/>
                <w:b/>
              </w:rPr>
              <w:t>Materials and Supplies</w:t>
            </w:r>
          </w:p>
          <w:p w14:paraId="180AEFD6" w14:textId="77777777" w:rsidR="00460BBA" w:rsidRPr="008266D3" w:rsidRDefault="00460BBA" w:rsidP="002F0102">
            <w:pPr>
              <w:tabs>
                <w:tab w:val="left" w:pos="3386"/>
              </w:tabs>
              <w:jc w:val="right"/>
              <w:rPr>
                <w:rFonts w:eastAsia="Trebuchet MS" w:cstheme="minorHAnsi"/>
                <w:b/>
              </w:rPr>
            </w:pPr>
          </w:p>
        </w:tc>
        <w:tc>
          <w:tcPr>
            <w:tcW w:w="5580" w:type="dxa"/>
          </w:tcPr>
          <w:p w14:paraId="769F95BE" w14:textId="77777777" w:rsidR="00460BBA" w:rsidRPr="008266D3" w:rsidRDefault="00460BBA" w:rsidP="002F0102">
            <w:pPr>
              <w:tabs>
                <w:tab w:val="left" w:pos="3386"/>
              </w:tabs>
              <w:rPr>
                <w:rFonts w:eastAsia="Trebuchet MS" w:cstheme="minorHAnsi"/>
                <w:b/>
                <w:sz w:val="24"/>
                <w:szCs w:val="24"/>
              </w:rPr>
            </w:pPr>
          </w:p>
          <w:p w14:paraId="63409248" w14:textId="77777777" w:rsidR="00460BBA" w:rsidRPr="008266D3" w:rsidRDefault="00460BBA" w:rsidP="002F0102">
            <w:pPr>
              <w:tabs>
                <w:tab w:val="left" w:pos="3386"/>
              </w:tabs>
              <w:rPr>
                <w:rFonts w:eastAsia="Trebuchet MS" w:cstheme="minorHAnsi"/>
                <w:b/>
                <w:sz w:val="24"/>
                <w:szCs w:val="24"/>
              </w:rPr>
            </w:pPr>
          </w:p>
        </w:tc>
        <w:tc>
          <w:tcPr>
            <w:tcW w:w="1350" w:type="dxa"/>
          </w:tcPr>
          <w:p w14:paraId="3F38C287" w14:textId="77777777" w:rsidR="00460BBA" w:rsidRPr="008266D3" w:rsidRDefault="00460BBA" w:rsidP="002F0102">
            <w:pPr>
              <w:tabs>
                <w:tab w:val="left" w:pos="3386"/>
              </w:tabs>
              <w:rPr>
                <w:rFonts w:eastAsia="Trebuchet MS" w:cstheme="minorHAnsi"/>
                <w:b/>
                <w:sz w:val="24"/>
                <w:szCs w:val="24"/>
              </w:rPr>
            </w:pPr>
          </w:p>
        </w:tc>
      </w:tr>
      <w:tr w:rsidR="00460BBA" w:rsidRPr="008266D3" w14:paraId="3B3010A0" w14:textId="77777777" w:rsidTr="00A468C5">
        <w:trPr>
          <w:jc w:val="center"/>
        </w:trPr>
        <w:tc>
          <w:tcPr>
            <w:tcW w:w="2515" w:type="dxa"/>
          </w:tcPr>
          <w:p w14:paraId="2568C322" w14:textId="77777777" w:rsidR="00460BBA" w:rsidRPr="008266D3" w:rsidRDefault="00460BBA" w:rsidP="002F0102">
            <w:pPr>
              <w:tabs>
                <w:tab w:val="left" w:pos="3386"/>
              </w:tabs>
              <w:jc w:val="right"/>
              <w:rPr>
                <w:rFonts w:eastAsia="Trebuchet MS" w:cstheme="minorHAnsi"/>
                <w:b/>
              </w:rPr>
            </w:pPr>
            <w:r w:rsidRPr="008266D3">
              <w:rPr>
                <w:rFonts w:eastAsia="Trebuchet MS" w:cstheme="minorHAnsi"/>
                <w:b/>
              </w:rPr>
              <w:t>Student Assts. (UG or G)</w:t>
            </w:r>
          </w:p>
          <w:p w14:paraId="3F12B137" w14:textId="77777777" w:rsidR="00460BBA" w:rsidRPr="008266D3" w:rsidRDefault="00460BBA" w:rsidP="002F0102">
            <w:pPr>
              <w:tabs>
                <w:tab w:val="left" w:pos="3386"/>
              </w:tabs>
              <w:jc w:val="right"/>
              <w:rPr>
                <w:rFonts w:eastAsia="Trebuchet MS" w:cstheme="minorHAnsi"/>
                <w:b/>
              </w:rPr>
            </w:pPr>
          </w:p>
        </w:tc>
        <w:tc>
          <w:tcPr>
            <w:tcW w:w="5580" w:type="dxa"/>
          </w:tcPr>
          <w:p w14:paraId="4B2557DB" w14:textId="77777777" w:rsidR="00460BBA" w:rsidRPr="008266D3" w:rsidRDefault="00460BBA" w:rsidP="002F0102">
            <w:pPr>
              <w:tabs>
                <w:tab w:val="left" w:pos="3386"/>
              </w:tabs>
              <w:rPr>
                <w:rFonts w:eastAsia="Trebuchet MS" w:cstheme="minorHAnsi"/>
                <w:b/>
                <w:sz w:val="24"/>
                <w:szCs w:val="24"/>
              </w:rPr>
            </w:pPr>
          </w:p>
          <w:p w14:paraId="72A85455" w14:textId="77777777" w:rsidR="00460BBA" w:rsidRPr="008266D3" w:rsidRDefault="00460BBA" w:rsidP="002F0102">
            <w:pPr>
              <w:tabs>
                <w:tab w:val="left" w:pos="3386"/>
              </w:tabs>
              <w:rPr>
                <w:rFonts w:eastAsia="Trebuchet MS" w:cstheme="minorHAnsi"/>
                <w:b/>
                <w:sz w:val="24"/>
                <w:szCs w:val="24"/>
              </w:rPr>
            </w:pPr>
          </w:p>
        </w:tc>
        <w:tc>
          <w:tcPr>
            <w:tcW w:w="1350" w:type="dxa"/>
          </w:tcPr>
          <w:p w14:paraId="3EB830AC" w14:textId="77777777" w:rsidR="00460BBA" w:rsidRPr="008266D3" w:rsidRDefault="00460BBA" w:rsidP="002F0102">
            <w:pPr>
              <w:tabs>
                <w:tab w:val="left" w:pos="3386"/>
              </w:tabs>
              <w:rPr>
                <w:rFonts w:eastAsia="Trebuchet MS" w:cstheme="minorHAnsi"/>
                <w:b/>
                <w:sz w:val="24"/>
                <w:szCs w:val="24"/>
              </w:rPr>
            </w:pPr>
          </w:p>
        </w:tc>
      </w:tr>
      <w:tr w:rsidR="00460BBA" w:rsidRPr="008266D3" w14:paraId="0C3CF0D8" w14:textId="77777777" w:rsidTr="00A468C5">
        <w:trPr>
          <w:jc w:val="center"/>
        </w:trPr>
        <w:tc>
          <w:tcPr>
            <w:tcW w:w="2515" w:type="dxa"/>
          </w:tcPr>
          <w:p w14:paraId="3DFA914F" w14:textId="77777777" w:rsidR="00460BBA" w:rsidRPr="008266D3" w:rsidRDefault="00460BBA" w:rsidP="002F0102">
            <w:pPr>
              <w:tabs>
                <w:tab w:val="left" w:pos="3386"/>
              </w:tabs>
              <w:jc w:val="right"/>
              <w:rPr>
                <w:rFonts w:eastAsia="Trebuchet MS" w:cstheme="minorHAnsi"/>
                <w:b/>
              </w:rPr>
            </w:pPr>
            <w:r w:rsidRPr="008266D3">
              <w:rPr>
                <w:rFonts w:eastAsia="Trebuchet MS" w:cstheme="minorHAnsi"/>
                <w:b/>
              </w:rPr>
              <w:t>Transportation or Travel</w:t>
            </w:r>
          </w:p>
          <w:p w14:paraId="50A54C9B" w14:textId="77777777" w:rsidR="00460BBA" w:rsidRPr="008266D3" w:rsidRDefault="00460BBA" w:rsidP="002F0102">
            <w:pPr>
              <w:tabs>
                <w:tab w:val="left" w:pos="3386"/>
              </w:tabs>
              <w:jc w:val="right"/>
              <w:rPr>
                <w:rFonts w:eastAsia="Trebuchet MS" w:cstheme="minorHAnsi"/>
                <w:b/>
              </w:rPr>
            </w:pPr>
          </w:p>
        </w:tc>
        <w:tc>
          <w:tcPr>
            <w:tcW w:w="5580" w:type="dxa"/>
          </w:tcPr>
          <w:p w14:paraId="7078A608" w14:textId="77777777" w:rsidR="00460BBA" w:rsidRPr="008266D3" w:rsidRDefault="00460BBA" w:rsidP="002F0102">
            <w:pPr>
              <w:tabs>
                <w:tab w:val="left" w:pos="3386"/>
              </w:tabs>
              <w:rPr>
                <w:rFonts w:eastAsia="Trebuchet MS" w:cstheme="minorHAnsi"/>
                <w:b/>
                <w:sz w:val="24"/>
                <w:szCs w:val="24"/>
              </w:rPr>
            </w:pPr>
          </w:p>
          <w:p w14:paraId="5F8664EF" w14:textId="77777777" w:rsidR="00460BBA" w:rsidRPr="008266D3" w:rsidRDefault="00460BBA" w:rsidP="002F0102">
            <w:pPr>
              <w:tabs>
                <w:tab w:val="left" w:pos="3386"/>
              </w:tabs>
              <w:rPr>
                <w:rFonts w:eastAsia="Trebuchet MS" w:cstheme="minorHAnsi"/>
                <w:b/>
                <w:sz w:val="24"/>
                <w:szCs w:val="24"/>
              </w:rPr>
            </w:pPr>
          </w:p>
        </w:tc>
        <w:tc>
          <w:tcPr>
            <w:tcW w:w="1350" w:type="dxa"/>
          </w:tcPr>
          <w:p w14:paraId="41DB118C" w14:textId="77777777" w:rsidR="00460BBA" w:rsidRPr="008266D3" w:rsidRDefault="00460BBA" w:rsidP="002F0102">
            <w:pPr>
              <w:tabs>
                <w:tab w:val="left" w:pos="3386"/>
              </w:tabs>
              <w:rPr>
                <w:rFonts w:eastAsia="Trebuchet MS" w:cstheme="minorHAnsi"/>
                <w:b/>
                <w:sz w:val="24"/>
                <w:szCs w:val="24"/>
              </w:rPr>
            </w:pPr>
          </w:p>
        </w:tc>
      </w:tr>
      <w:tr w:rsidR="00460BBA" w:rsidRPr="008266D3" w14:paraId="47EBBFF9" w14:textId="77777777" w:rsidTr="00A468C5">
        <w:trPr>
          <w:jc w:val="center"/>
        </w:trPr>
        <w:tc>
          <w:tcPr>
            <w:tcW w:w="2515" w:type="dxa"/>
          </w:tcPr>
          <w:p w14:paraId="18F03ECD" w14:textId="77777777" w:rsidR="00460BBA" w:rsidRPr="008266D3" w:rsidRDefault="00460BBA" w:rsidP="002F0102">
            <w:pPr>
              <w:tabs>
                <w:tab w:val="left" w:pos="3386"/>
              </w:tabs>
              <w:jc w:val="right"/>
              <w:rPr>
                <w:rFonts w:eastAsia="Trebuchet MS" w:cstheme="minorHAnsi"/>
                <w:b/>
              </w:rPr>
            </w:pPr>
            <w:r w:rsidRPr="008266D3">
              <w:rPr>
                <w:rFonts w:eastAsia="Trebuchet MS" w:cstheme="minorHAnsi"/>
                <w:b/>
              </w:rPr>
              <w:t>Consultant fees</w:t>
            </w:r>
          </w:p>
          <w:p w14:paraId="53A5F804" w14:textId="77777777" w:rsidR="00460BBA" w:rsidRPr="008266D3" w:rsidRDefault="00460BBA" w:rsidP="002F0102">
            <w:pPr>
              <w:tabs>
                <w:tab w:val="left" w:pos="3386"/>
              </w:tabs>
              <w:jc w:val="right"/>
              <w:rPr>
                <w:rFonts w:eastAsia="Trebuchet MS" w:cstheme="minorHAnsi"/>
                <w:b/>
              </w:rPr>
            </w:pPr>
          </w:p>
        </w:tc>
        <w:tc>
          <w:tcPr>
            <w:tcW w:w="5580" w:type="dxa"/>
          </w:tcPr>
          <w:p w14:paraId="21289E7A" w14:textId="77777777" w:rsidR="00460BBA" w:rsidRPr="008266D3" w:rsidRDefault="00460BBA" w:rsidP="002F0102">
            <w:pPr>
              <w:tabs>
                <w:tab w:val="left" w:pos="3386"/>
              </w:tabs>
              <w:rPr>
                <w:rFonts w:eastAsia="Trebuchet MS" w:cstheme="minorHAnsi"/>
                <w:b/>
                <w:sz w:val="24"/>
                <w:szCs w:val="24"/>
              </w:rPr>
            </w:pPr>
          </w:p>
          <w:p w14:paraId="2E546CD0" w14:textId="77777777" w:rsidR="00460BBA" w:rsidRPr="008266D3" w:rsidRDefault="00460BBA" w:rsidP="002F0102">
            <w:pPr>
              <w:tabs>
                <w:tab w:val="left" w:pos="3386"/>
              </w:tabs>
              <w:rPr>
                <w:rFonts w:eastAsia="Trebuchet MS" w:cstheme="minorHAnsi"/>
                <w:b/>
                <w:sz w:val="24"/>
                <w:szCs w:val="24"/>
              </w:rPr>
            </w:pPr>
          </w:p>
        </w:tc>
        <w:tc>
          <w:tcPr>
            <w:tcW w:w="1350" w:type="dxa"/>
          </w:tcPr>
          <w:p w14:paraId="77DF2DC4" w14:textId="77777777" w:rsidR="00460BBA" w:rsidRPr="008266D3" w:rsidRDefault="00460BBA" w:rsidP="002F0102">
            <w:pPr>
              <w:tabs>
                <w:tab w:val="left" w:pos="3386"/>
              </w:tabs>
              <w:rPr>
                <w:rFonts w:eastAsia="Trebuchet MS" w:cstheme="minorHAnsi"/>
                <w:b/>
                <w:sz w:val="24"/>
                <w:szCs w:val="24"/>
              </w:rPr>
            </w:pPr>
          </w:p>
        </w:tc>
      </w:tr>
      <w:tr w:rsidR="00460BBA" w:rsidRPr="008266D3" w14:paraId="632AC3E4" w14:textId="77777777" w:rsidTr="00A468C5">
        <w:trPr>
          <w:jc w:val="center"/>
        </w:trPr>
        <w:tc>
          <w:tcPr>
            <w:tcW w:w="2515" w:type="dxa"/>
          </w:tcPr>
          <w:p w14:paraId="3A309264" w14:textId="77777777" w:rsidR="00460BBA" w:rsidRPr="008266D3" w:rsidRDefault="00460BBA" w:rsidP="002F0102">
            <w:pPr>
              <w:tabs>
                <w:tab w:val="left" w:pos="3386"/>
              </w:tabs>
              <w:jc w:val="right"/>
              <w:rPr>
                <w:rFonts w:eastAsia="Trebuchet MS" w:cstheme="minorHAnsi"/>
                <w:b/>
              </w:rPr>
            </w:pPr>
            <w:r w:rsidRPr="008266D3">
              <w:rPr>
                <w:rFonts w:eastAsia="Trebuchet MS" w:cstheme="minorHAnsi"/>
                <w:b/>
              </w:rPr>
              <w:t>Other costs</w:t>
            </w:r>
          </w:p>
          <w:p w14:paraId="746CE57C" w14:textId="77777777" w:rsidR="00460BBA" w:rsidRPr="008266D3" w:rsidRDefault="00460BBA" w:rsidP="002F0102">
            <w:pPr>
              <w:tabs>
                <w:tab w:val="left" w:pos="3386"/>
              </w:tabs>
              <w:jc w:val="right"/>
              <w:rPr>
                <w:rFonts w:eastAsia="Trebuchet MS" w:cstheme="minorHAnsi"/>
                <w:b/>
              </w:rPr>
            </w:pPr>
          </w:p>
        </w:tc>
        <w:tc>
          <w:tcPr>
            <w:tcW w:w="5580" w:type="dxa"/>
          </w:tcPr>
          <w:p w14:paraId="10ACBA1D" w14:textId="77777777" w:rsidR="00460BBA" w:rsidRPr="008266D3" w:rsidRDefault="00460BBA" w:rsidP="002F0102">
            <w:pPr>
              <w:tabs>
                <w:tab w:val="left" w:pos="3386"/>
              </w:tabs>
              <w:rPr>
                <w:rFonts w:eastAsia="Trebuchet MS" w:cstheme="minorHAnsi"/>
                <w:b/>
                <w:sz w:val="24"/>
                <w:szCs w:val="24"/>
              </w:rPr>
            </w:pPr>
          </w:p>
          <w:p w14:paraId="4D6CABF2" w14:textId="77777777" w:rsidR="00460BBA" w:rsidRPr="008266D3" w:rsidRDefault="00460BBA" w:rsidP="002F0102">
            <w:pPr>
              <w:tabs>
                <w:tab w:val="left" w:pos="3386"/>
              </w:tabs>
              <w:rPr>
                <w:rFonts w:eastAsia="Trebuchet MS" w:cstheme="minorHAnsi"/>
                <w:b/>
                <w:sz w:val="24"/>
                <w:szCs w:val="24"/>
              </w:rPr>
            </w:pPr>
          </w:p>
        </w:tc>
        <w:tc>
          <w:tcPr>
            <w:tcW w:w="1350" w:type="dxa"/>
          </w:tcPr>
          <w:p w14:paraId="5D0D52B5" w14:textId="77777777" w:rsidR="00460BBA" w:rsidRPr="008266D3" w:rsidRDefault="00460BBA" w:rsidP="002F0102">
            <w:pPr>
              <w:tabs>
                <w:tab w:val="left" w:pos="3386"/>
              </w:tabs>
              <w:rPr>
                <w:rFonts w:eastAsia="Trebuchet MS" w:cstheme="minorHAnsi"/>
                <w:b/>
                <w:sz w:val="24"/>
                <w:szCs w:val="24"/>
              </w:rPr>
            </w:pPr>
          </w:p>
        </w:tc>
      </w:tr>
      <w:tr w:rsidR="00460BBA" w:rsidRPr="00D73710" w14:paraId="124B0E75" w14:textId="77777777" w:rsidTr="00A468C5">
        <w:trPr>
          <w:jc w:val="center"/>
        </w:trPr>
        <w:tc>
          <w:tcPr>
            <w:tcW w:w="8095" w:type="dxa"/>
            <w:gridSpan w:val="2"/>
          </w:tcPr>
          <w:p w14:paraId="7AA9EF5F" w14:textId="77777777" w:rsidR="00460BBA" w:rsidRPr="00D73710" w:rsidRDefault="00460BBA" w:rsidP="002F0102">
            <w:pPr>
              <w:tabs>
                <w:tab w:val="left" w:pos="3386"/>
              </w:tabs>
              <w:jc w:val="right"/>
              <w:rPr>
                <w:rFonts w:eastAsia="Trebuchet MS" w:cstheme="minorHAnsi"/>
                <w:b/>
              </w:rPr>
            </w:pPr>
            <w:r w:rsidRPr="008266D3">
              <w:rPr>
                <w:rFonts w:eastAsia="Trebuchet MS" w:cstheme="minorHAnsi"/>
                <w:b/>
              </w:rPr>
              <w:t>Total Requested:</w:t>
            </w:r>
          </w:p>
        </w:tc>
        <w:tc>
          <w:tcPr>
            <w:tcW w:w="1350" w:type="dxa"/>
          </w:tcPr>
          <w:p w14:paraId="6450FEC7" w14:textId="77777777" w:rsidR="00460BBA" w:rsidRPr="00D73710" w:rsidRDefault="00460BBA" w:rsidP="002F0102">
            <w:pPr>
              <w:tabs>
                <w:tab w:val="left" w:pos="3386"/>
              </w:tabs>
              <w:rPr>
                <w:rFonts w:eastAsia="Trebuchet MS" w:cstheme="minorHAnsi"/>
                <w:b/>
                <w:sz w:val="24"/>
                <w:szCs w:val="24"/>
              </w:rPr>
            </w:pPr>
          </w:p>
        </w:tc>
      </w:tr>
    </w:tbl>
    <w:p w14:paraId="64766323" w14:textId="77777777" w:rsidR="00460BBA" w:rsidRPr="00D73710" w:rsidRDefault="00460BBA" w:rsidP="002F0102">
      <w:pPr>
        <w:spacing w:after="0" w:line="240" w:lineRule="auto"/>
        <w:rPr>
          <w:rFonts w:cstheme="minorHAnsi"/>
          <w:sz w:val="24"/>
          <w:szCs w:val="24"/>
        </w:rPr>
      </w:pPr>
    </w:p>
    <w:p w14:paraId="2CC61E3E" w14:textId="77777777" w:rsidR="00460BBA" w:rsidRPr="00D73710" w:rsidRDefault="00460BBA" w:rsidP="002F0102">
      <w:pPr>
        <w:spacing w:after="0" w:line="240" w:lineRule="auto"/>
        <w:rPr>
          <w:rFonts w:cstheme="minorHAnsi"/>
          <w:sz w:val="24"/>
          <w:szCs w:val="24"/>
        </w:rPr>
      </w:pPr>
    </w:p>
    <w:p w14:paraId="4782F2E9" w14:textId="77777777" w:rsidR="0068070B" w:rsidRDefault="00DC11A6" w:rsidP="002F0102"/>
    <w:sectPr w:rsidR="0068070B" w:rsidSect="003A62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1EAB" w14:textId="77777777" w:rsidR="00DC11A6" w:rsidRDefault="00DC11A6" w:rsidP="00460BBA">
      <w:pPr>
        <w:spacing w:after="0" w:line="240" w:lineRule="auto"/>
      </w:pPr>
      <w:r>
        <w:separator/>
      </w:r>
    </w:p>
  </w:endnote>
  <w:endnote w:type="continuationSeparator" w:id="0">
    <w:p w14:paraId="320F84DE" w14:textId="77777777" w:rsidR="00DC11A6" w:rsidRDefault="00DC11A6" w:rsidP="0046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ED7C" w14:textId="77777777" w:rsidR="00DC11A6" w:rsidRDefault="00DC11A6" w:rsidP="00460BBA">
      <w:pPr>
        <w:spacing w:after="0" w:line="240" w:lineRule="auto"/>
      </w:pPr>
      <w:r>
        <w:separator/>
      </w:r>
    </w:p>
  </w:footnote>
  <w:footnote w:type="continuationSeparator" w:id="0">
    <w:p w14:paraId="57098906" w14:textId="77777777" w:rsidR="00DC11A6" w:rsidRDefault="00DC11A6" w:rsidP="00460BBA">
      <w:pPr>
        <w:spacing w:after="0" w:line="240" w:lineRule="auto"/>
      </w:pPr>
      <w:r>
        <w:continuationSeparator/>
      </w:r>
    </w:p>
  </w:footnote>
  <w:footnote w:id="1">
    <w:p w14:paraId="189F2F35" w14:textId="77777777" w:rsidR="00460BBA" w:rsidRDefault="00460BBA" w:rsidP="00460BBA">
      <w:pPr>
        <w:pStyle w:val="FootnoteText"/>
      </w:pPr>
      <w:r>
        <w:rPr>
          <w:rStyle w:val="FootnoteReference"/>
        </w:rPr>
        <w:footnoteRef/>
      </w:r>
      <w:r>
        <w:t xml:space="preserve"> Funds generated thought indirect cost recovery on prior grants.</w:t>
      </w:r>
    </w:p>
  </w:footnote>
  <w:footnote w:id="2">
    <w:p w14:paraId="2DE2B422" w14:textId="77777777" w:rsidR="00460BBA" w:rsidRDefault="00460BBA" w:rsidP="00460BBA">
      <w:pPr>
        <w:pStyle w:val="FootnoteText"/>
      </w:pPr>
      <w:r>
        <w:rPr>
          <w:rStyle w:val="FootnoteReference"/>
        </w:rPr>
        <w:footnoteRef/>
      </w:r>
      <w:r>
        <w:t xml:space="preserve"> Elements of the Boyer Model of scholarship.</w:t>
      </w:r>
    </w:p>
  </w:footnote>
  <w:footnote w:id="3">
    <w:p w14:paraId="6D2558D0" w14:textId="77777777" w:rsidR="00460BBA" w:rsidRDefault="00460BBA" w:rsidP="00460BBA">
      <w:pPr>
        <w:pStyle w:val="FootnoteText"/>
      </w:pPr>
      <w:r>
        <w:rPr>
          <w:rStyle w:val="FootnoteReference"/>
        </w:rPr>
        <w:footnoteRef/>
      </w:r>
      <w:r>
        <w:t xml:space="preserve"> Project specific funds </w:t>
      </w:r>
      <w:proofErr w:type="gramStart"/>
      <w:r>
        <w:t>are envisioned</w:t>
      </w:r>
      <w:proofErr w:type="gramEnd"/>
      <w:r>
        <w:t xml:space="preserve"> to seed a project to help it be competitive for a larger grant that would provide much more robust funding.</w:t>
      </w:r>
    </w:p>
  </w:footnote>
  <w:footnote w:id="4">
    <w:p w14:paraId="4CCD02F2" w14:textId="77777777" w:rsidR="00460BBA" w:rsidRDefault="00460BBA" w:rsidP="00460BBA">
      <w:pPr>
        <w:pStyle w:val="FootnoteText"/>
      </w:pPr>
      <w:r>
        <w:rPr>
          <w:rStyle w:val="FootnoteReference"/>
        </w:rPr>
        <w:footnoteRef/>
      </w:r>
      <w:r>
        <w:t xml:space="preserve"> Other categories of faculty, staff, or non-WP persons may be part of the project team, but are not eligible for a stipend.</w:t>
      </w:r>
    </w:p>
  </w:footnote>
  <w:footnote w:id="5">
    <w:p w14:paraId="6FF6E098" w14:textId="77777777" w:rsidR="003314DB" w:rsidRDefault="003314DB">
      <w:pPr>
        <w:pStyle w:val="FootnoteText"/>
      </w:pPr>
      <w:r>
        <w:rPr>
          <w:rStyle w:val="FootnoteReference"/>
        </w:rPr>
        <w:footnoteRef/>
      </w:r>
      <w:r>
        <w:t xml:space="preserve"> Email to the Dean of your college. For the Provost’s Office, email to torminoc@wpunj.edu.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166"/>
    <w:multiLevelType w:val="hybridMultilevel"/>
    <w:tmpl w:val="F5D8F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F526B"/>
    <w:multiLevelType w:val="hybridMultilevel"/>
    <w:tmpl w:val="4142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B0288"/>
    <w:multiLevelType w:val="hybridMultilevel"/>
    <w:tmpl w:val="840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E1918"/>
    <w:multiLevelType w:val="hybridMultilevel"/>
    <w:tmpl w:val="DC00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A5579"/>
    <w:multiLevelType w:val="hybridMultilevel"/>
    <w:tmpl w:val="8B8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D7DE6"/>
    <w:multiLevelType w:val="hybridMultilevel"/>
    <w:tmpl w:val="F78AF2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BA"/>
    <w:rsid w:val="0000136B"/>
    <w:rsid w:val="000A415B"/>
    <w:rsid w:val="001364B1"/>
    <w:rsid w:val="001630F9"/>
    <w:rsid w:val="00170589"/>
    <w:rsid w:val="001809E5"/>
    <w:rsid w:val="001B6B9C"/>
    <w:rsid w:val="002E07F9"/>
    <w:rsid w:val="002F0102"/>
    <w:rsid w:val="002F5CF3"/>
    <w:rsid w:val="00306E55"/>
    <w:rsid w:val="0031148E"/>
    <w:rsid w:val="003314DB"/>
    <w:rsid w:val="003747CF"/>
    <w:rsid w:val="003F1C97"/>
    <w:rsid w:val="0040345C"/>
    <w:rsid w:val="00460BBA"/>
    <w:rsid w:val="005752A8"/>
    <w:rsid w:val="00751DCC"/>
    <w:rsid w:val="0077122F"/>
    <w:rsid w:val="007C26FC"/>
    <w:rsid w:val="007F5BBF"/>
    <w:rsid w:val="008063BD"/>
    <w:rsid w:val="00810077"/>
    <w:rsid w:val="00812676"/>
    <w:rsid w:val="00816CAB"/>
    <w:rsid w:val="008266D3"/>
    <w:rsid w:val="008376A6"/>
    <w:rsid w:val="00842E5B"/>
    <w:rsid w:val="008F17B8"/>
    <w:rsid w:val="009F7676"/>
    <w:rsid w:val="00A3078B"/>
    <w:rsid w:val="00A674DF"/>
    <w:rsid w:val="00AF2C9C"/>
    <w:rsid w:val="00B029B7"/>
    <w:rsid w:val="00B565D2"/>
    <w:rsid w:val="00BE3CDA"/>
    <w:rsid w:val="00DC11A6"/>
    <w:rsid w:val="00E41F4D"/>
    <w:rsid w:val="00EB4814"/>
    <w:rsid w:val="00EE736E"/>
    <w:rsid w:val="00F365AB"/>
    <w:rsid w:val="00F9771D"/>
    <w:rsid w:val="00FA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76B0"/>
  <w15:chartTrackingRefBased/>
  <w15:docId w15:val="{F02FD6B6-2822-4179-B586-F03ACAC9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BA"/>
    <w:pPr>
      <w:ind w:left="720"/>
      <w:contextualSpacing/>
    </w:pPr>
  </w:style>
  <w:style w:type="paragraph" w:customStyle="1" w:styleId="Default">
    <w:name w:val="Default"/>
    <w:rsid w:val="00460BB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60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BBA"/>
    <w:rPr>
      <w:sz w:val="20"/>
      <w:szCs w:val="20"/>
    </w:rPr>
  </w:style>
  <w:style w:type="character" w:styleId="FootnoteReference">
    <w:name w:val="footnote reference"/>
    <w:basedOn w:val="DefaultParagraphFont"/>
    <w:uiPriority w:val="99"/>
    <w:semiHidden/>
    <w:unhideWhenUsed/>
    <w:rsid w:val="00460BBA"/>
    <w:rPr>
      <w:vertAlign w:val="superscript"/>
    </w:rPr>
  </w:style>
  <w:style w:type="table" w:styleId="TableGrid">
    <w:name w:val="Table Grid"/>
    <w:basedOn w:val="TableNormal"/>
    <w:uiPriority w:val="39"/>
    <w:rsid w:val="00460BB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22F"/>
    <w:rPr>
      <w:rFonts w:ascii="Segoe UI" w:hAnsi="Segoe UI" w:cs="Segoe UI"/>
      <w:sz w:val="18"/>
      <w:szCs w:val="18"/>
    </w:rPr>
  </w:style>
  <w:style w:type="character" w:styleId="CommentReference">
    <w:name w:val="annotation reference"/>
    <w:basedOn w:val="DefaultParagraphFont"/>
    <w:uiPriority w:val="99"/>
    <w:semiHidden/>
    <w:unhideWhenUsed/>
    <w:rsid w:val="001364B1"/>
    <w:rPr>
      <w:sz w:val="16"/>
      <w:szCs w:val="16"/>
    </w:rPr>
  </w:style>
  <w:style w:type="paragraph" w:styleId="CommentText">
    <w:name w:val="annotation text"/>
    <w:basedOn w:val="Normal"/>
    <w:link w:val="CommentTextChar"/>
    <w:uiPriority w:val="99"/>
    <w:semiHidden/>
    <w:unhideWhenUsed/>
    <w:rsid w:val="001364B1"/>
    <w:pPr>
      <w:spacing w:line="240" w:lineRule="auto"/>
    </w:pPr>
    <w:rPr>
      <w:sz w:val="20"/>
      <w:szCs w:val="20"/>
    </w:rPr>
  </w:style>
  <w:style w:type="character" w:customStyle="1" w:styleId="CommentTextChar">
    <w:name w:val="Comment Text Char"/>
    <w:basedOn w:val="DefaultParagraphFont"/>
    <w:link w:val="CommentText"/>
    <w:uiPriority w:val="99"/>
    <w:semiHidden/>
    <w:rsid w:val="001364B1"/>
    <w:rPr>
      <w:sz w:val="20"/>
      <w:szCs w:val="20"/>
    </w:rPr>
  </w:style>
  <w:style w:type="paragraph" w:styleId="CommentSubject">
    <w:name w:val="annotation subject"/>
    <w:basedOn w:val="CommentText"/>
    <w:next w:val="CommentText"/>
    <w:link w:val="CommentSubjectChar"/>
    <w:uiPriority w:val="99"/>
    <w:semiHidden/>
    <w:unhideWhenUsed/>
    <w:rsid w:val="001364B1"/>
    <w:rPr>
      <w:b/>
      <w:bCs/>
    </w:rPr>
  </w:style>
  <w:style w:type="character" w:customStyle="1" w:styleId="CommentSubjectChar">
    <w:name w:val="Comment Subject Char"/>
    <w:basedOn w:val="CommentTextChar"/>
    <w:link w:val="CommentSubject"/>
    <w:uiPriority w:val="99"/>
    <w:semiHidden/>
    <w:rsid w:val="00136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F9AC-4EC0-4589-BE82-6D2E4DA7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Sandra</dc:creator>
  <cp:keywords/>
  <dc:description/>
  <cp:lastModifiedBy>Powers, Joshua</cp:lastModifiedBy>
  <cp:revision>10</cp:revision>
  <cp:lastPrinted>2023-03-07T22:57:00Z</cp:lastPrinted>
  <dcterms:created xsi:type="dcterms:W3CDTF">2023-03-01T19:18:00Z</dcterms:created>
  <dcterms:modified xsi:type="dcterms:W3CDTF">2023-03-08T19:38:00Z</dcterms:modified>
</cp:coreProperties>
</file>